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83FBA">
      <w:pPr>
        <w:jc w:val="center"/>
        <w:rPr>
          <w:rFonts w:hint="eastAsia" w:ascii="宋体" w:hAnsi="宋体"/>
          <w:b/>
          <w:sz w:val="36"/>
          <w:szCs w:val="36"/>
        </w:rPr>
      </w:pPr>
      <w:bookmarkStart w:id="0" w:name="_GoBack"/>
      <w:bookmarkEnd w:id="0"/>
      <w:r>
        <w:rPr>
          <w:rFonts w:hint="eastAsia" w:ascii="宋体" w:hAnsi="宋体"/>
          <w:b/>
          <w:sz w:val="36"/>
          <w:szCs w:val="36"/>
          <w:lang w:eastAsia="zh-CN"/>
        </w:rPr>
        <w:t>大型</w:t>
      </w:r>
      <w:r>
        <w:rPr>
          <w:rFonts w:ascii="宋体" w:hAnsi="宋体"/>
          <w:b/>
          <w:sz w:val="36"/>
          <w:szCs w:val="36"/>
        </w:rPr>
        <w:t>设备融资租赁合同</w:t>
      </w:r>
    </w:p>
    <w:p w14:paraId="6C147E70">
      <w:pPr>
        <w:jc w:val="center"/>
        <w:rPr>
          <w:rFonts w:hint="eastAsia" w:ascii="宋体" w:hAnsi="宋体"/>
          <w:b/>
          <w:sz w:val="36"/>
          <w:szCs w:val="36"/>
        </w:rPr>
      </w:pPr>
    </w:p>
    <w:p w14:paraId="2CD95573">
      <w:pPr>
        <w:rPr>
          <w:rFonts w:hint="eastAsia" w:ascii="宋体" w:hAnsi="宋体"/>
          <w:sz w:val="24"/>
          <w:u w:val="single"/>
        </w:rPr>
      </w:pPr>
      <w:r>
        <w:rPr>
          <w:rFonts w:ascii="宋体" w:hAnsi="宋体"/>
          <w:sz w:val="24"/>
        </w:rPr>
        <w:t>合同编号：</w:t>
      </w:r>
      <w:r>
        <w:rPr>
          <w:rFonts w:hint="eastAsia" w:ascii="Arial" w:hAnsi="宋体" w:cs="Arial"/>
          <w:sz w:val="24"/>
          <w:u w:val="single"/>
        </w:rPr>
        <w:t xml:space="preserve">              </w:t>
      </w:r>
      <w:r>
        <w:rPr>
          <w:rFonts w:ascii="宋体" w:hAnsi="宋体"/>
          <w:sz w:val="24"/>
        </w:rPr>
        <w:t xml:space="preserve">         签订地点：</w:t>
      </w:r>
      <w:r>
        <w:rPr>
          <w:rFonts w:hint="eastAsia" w:ascii="Arial" w:hAnsi="宋体" w:cs="Arial"/>
          <w:sz w:val="24"/>
          <w:u w:val="single"/>
        </w:rPr>
        <w:t xml:space="preserve">                     </w:t>
      </w:r>
      <w:r>
        <w:rPr>
          <w:rFonts w:ascii="宋体" w:hAnsi="宋体"/>
          <w:sz w:val="24"/>
        </w:rPr>
        <w:t xml:space="preserve"> </w:t>
      </w:r>
    </w:p>
    <w:p w14:paraId="7ABB48C3">
      <w:pPr>
        <w:rPr>
          <w:rFonts w:ascii="宋体" w:hAnsi="宋体"/>
          <w:sz w:val="24"/>
        </w:rPr>
      </w:pPr>
      <w:r>
        <w:rPr>
          <w:rFonts w:ascii="宋体" w:hAnsi="宋体"/>
          <w:sz w:val="24"/>
        </w:rPr>
        <w:t>签订时间：</w:t>
      </w:r>
      <w:r>
        <w:rPr>
          <w:rFonts w:hint="eastAsia" w:ascii="宋体" w:hAnsi="宋体"/>
          <w:sz w:val="24"/>
          <w:u w:val="single"/>
          <w:lang w:eastAsia="zh-CN"/>
        </w:rPr>
        <w:t xml:space="preserve">     </w:t>
      </w:r>
      <w:r>
        <w:rPr>
          <w:rFonts w:ascii="宋体" w:hAnsi="宋体"/>
          <w:sz w:val="24"/>
        </w:rPr>
        <w:t>年</w:t>
      </w:r>
      <w:r>
        <w:rPr>
          <w:rFonts w:hint="eastAsia" w:ascii="宋体" w:hAnsi="宋体"/>
          <w:sz w:val="24"/>
          <w:u w:val="single"/>
        </w:rPr>
        <w:t xml:space="preserve"> 6 </w:t>
      </w:r>
      <w:r>
        <w:rPr>
          <w:rFonts w:ascii="宋体" w:hAnsi="宋体"/>
          <w:sz w:val="24"/>
        </w:rPr>
        <w:t>月</w:t>
      </w:r>
      <w:r>
        <w:rPr>
          <w:rFonts w:hint="eastAsia" w:ascii="宋体" w:hAnsi="宋体"/>
          <w:sz w:val="24"/>
          <w:u w:val="single"/>
        </w:rPr>
        <w:t xml:space="preserve"> 10 </w:t>
      </w:r>
      <w:r>
        <w:rPr>
          <w:rFonts w:ascii="宋体" w:hAnsi="宋体"/>
          <w:sz w:val="24"/>
        </w:rPr>
        <w:t xml:space="preserve">日 </w:t>
      </w:r>
      <w:r>
        <w:rPr>
          <w:rFonts w:ascii="宋体" w:hAnsi="宋体"/>
          <w:sz w:val="24"/>
        </w:rPr>
        <w:br w:type="textWrapping"/>
      </w:r>
      <w:r>
        <w:rPr>
          <w:rFonts w:ascii="宋体" w:hAnsi="宋体"/>
          <w:sz w:val="24"/>
        </w:rPr>
        <w:t>出租方（甲方）：</w:t>
      </w:r>
      <w:r>
        <w:rPr>
          <w:rFonts w:hint="eastAsia" w:ascii="宋体" w:hAnsi="宋体"/>
          <w:sz w:val="24"/>
          <w:u w:val="single"/>
          <w:lang w:eastAsia="zh-CN"/>
        </w:rPr>
        <w:t xml:space="preserve">     </w:t>
      </w:r>
      <w:r>
        <w:rPr>
          <w:rFonts w:hint="eastAsia" w:ascii="宋体" w:hAnsi="宋体"/>
          <w:sz w:val="24"/>
          <w:u w:val="single"/>
        </w:rPr>
        <w:t>车辆</w:t>
      </w:r>
      <w:r>
        <w:rPr>
          <w:rFonts w:ascii="宋体" w:hAnsi="宋体"/>
          <w:sz w:val="24"/>
          <w:u w:val="single"/>
        </w:rPr>
        <w:t xml:space="preserve">融资租赁有限公司 </w:t>
      </w:r>
    </w:p>
    <w:p w14:paraId="08E4AAA7">
      <w:pPr>
        <w:rPr>
          <w:rFonts w:ascii="宋体" w:hAnsi="宋体"/>
          <w:sz w:val="24"/>
        </w:rPr>
      </w:pPr>
      <w:r>
        <w:rPr>
          <w:rFonts w:ascii="宋体" w:hAnsi="宋体"/>
          <w:sz w:val="24"/>
        </w:rPr>
        <w:t>承租方（乙方）：</w:t>
      </w:r>
      <w:r>
        <w:rPr>
          <w:rFonts w:hint="eastAsia" w:ascii="Arial" w:hAnsi="宋体" w:cs="Arial"/>
          <w:sz w:val="24"/>
          <w:u w:val="single"/>
        </w:rPr>
        <w:t xml:space="preserve">                         </w:t>
      </w:r>
    </w:p>
    <w:p w14:paraId="7647BE2E">
      <w:pPr>
        <w:rPr>
          <w:rFonts w:hint="eastAsia" w:ascii="宋体" w:hAnsi="宋体"/>
          <w:sz w:val="24"/>
        </w:rPr>
      </w:pPr>
    </w:p>
    <w:p w14:paraId="29918C14">
      <w:pPr>
        <w:rPr>
          <w:rFonts w:ascii="宋体" w:hAnsi="宋体"/>
          <w:b/>
          <w:sz w:val="24"/>
        </w:rPr>
      </w:pPr>
      <w:r>
        <w:rPr>
          <w:rFonts w:ascii="宋体" w:hAnsi="宋体"/>
          <w:b/>
          <w:sz w:val="24"/>
        </w:rPr>
        <w:t>鉴于：</w:t>
      </w:r>
    </w:p>
    <w:p w14:paraId="36FE761B">
      <w:pPr>
        <w:ind w:left="885" w:leftChars="250" w:hanging="360" w:hangingChars="150"/>
        <w:rPr>
          <w:rFonts w:hint="eastAsia" w:ascii="宋体" w:hAnsi="宋体"/>
          <w:sz w:val="24"/>
        </w:rPr>
      </w:pPr>
      <w:r>
        <w:rPr>
          <w:rFonts w:hint="eastAsia" w:ascii="宋体" w:hAnsi="宋体"/>
          <w:sz w:val="24"/>
        </w:rPr>
        <w:t xml:space="preserve">1. </w:t>
      </w:r>
      <w:r>
        <w:rPr>
          <w:rFonts w:ascii="宋体" w:hAnsi="宋体"/>
          <w:sz w:val="24"/>
        </w:rPr>
        <w:t>乙方意图从</w:t>
      </w:r>
      <w:r>
        <w:rPr>
          <w:rFonts w:hint="eastAsia" w:ascii="宋体" w:hAnsi="宋体"/>
          <w:sz w:val="24"/>
        </w:rPr>
        <w:t>张家港汇诚车业有限公司</w:t>
      </w:r>
      <w:r>
        <w:rPr>
          <w:rFonts w:ascii="宋体" w:hAnsi="宋体"/>
          <w:sz w:val="24"/>
        </w:rPr>
        <w:t>(</w:t>
      </w:r>
      <w:r>
        <w:rPr>
          <w:rFonts w:hint="eastAsia" w:ascii="宋体" w:hAnsi="宋体"/>
          <w:sz w:val="24"/>
        </w:rPr>
        <w:t>下简称</w:t>
      </w:r>
      <w:r>
        <w:rPr>
          <w:rFonts w:ascii="宋体" w:hAnsi="宋体"/>
          <w:sz w:val="24"/>
        </w:rPr>
        <w:t>“供应商”)处获取</w:t>
      </w:r>
      <w:r>
        <w:rPr>
          <w:rFonts w:ascii="宋体" w:hAnsi="宋体"/>
          <w:b/>
          <w:sz w:val="24"/>
        </w:rPr>
        <w:t>附</w:t>
      </w:r>
      <w:r>
        <w:rPr>
          <w:rFonts w:hint="eastAsia" w:ascii="宋体" w:hAnsi="宋体"/>
          <w:b/>
          <w:sz w:val="24"/>
        </w:rPr>
        <w:t>件</w:t>
      </w:r>
      <w:r>
        <w:rPr>
          <w:rFonts w:ascii="宋体" w:hAnsi="宋体"/>
          <w:b/>
          <w:sz w:val="24"/>
        </w:rPr>
        <w:t>1</w:t>
      </w:r>
      <w:r>
        <w:rPr>
          <w:rFonts w:ascii="宋体" w:hAnsi="宋体"/>
          <w:sz w:val="24"/>
        </w:rPr>
        <w:t>中所详述</w:t>
      </w:r>
      <w:r>
        <w:rPr>
          <w:rFonts w:hint="eastAsia" w:ascii="宋体" w:hAnsi="宋体"/>
          <w:sz w:val="24"/>
        </w:rPr>
        <w:t xml:space="preserve">   </w:t>
      </w:r>
      <w:r>
        <w:rPr>
          <w:rFonts w:ascii="宋体" w:hAnsi="宋体"/>
          <w:sz w:val="24"/>
        </w:rPr>
        <w:t>的设备</w:t>
      </w:r>
      <w:r>
        <w:rPr>
          <w:rFonts w:hint="eastAsia" w:ascii="宋体" w:hAnsi="宋体"/>
          <w:sz w:val="24"/>
        </w:rPr>
        <w:t>（以下简称“设备”）</w:t>
      </w:r>
      <w:r>
        <w:rPr>
          <w:rFonts w:ascii="宋体" w:hAnsi="宋体"/>
          <w:sz w:val="24"/>
        </w:rPr>
        <w:t>，以用于其经营，并已经对该等设备做出了独立的调查。</w:t>
      </w:r>
    </w:p>
    <w:p w14:paraId="10DF8011">
      <w:pPr>
        <w:ind w:left="885" w:leftChars="250" w:hanging="360" w:hangingChars="150"/>
        <w:rPr>
          <w:rFonts w:ascii="宋体" w:hAnsi="宋体"/>
          <w:sz w:val="24"/>
        </w:rPr>
      </w:pPr>
      <w:r>
        <w:rPr>
          <w:rFonts w:hint="eastAsia" w:ascii="宋体" w:hAnsi="宋体"/>
          <w:sz w:val="24"/>
        </w:rPr>
        <w:t xml:space="preserve">2. </w:t>
      </w:r>
      <w:r>
        <w:rPr>
          <w:rFonts w:ascii="宋体" w:hAnsi="宋体"/>
          <w:sz w:val="24"/>
        </w:rPr>
        <w:t>乙方希望就该等设备的购买获取融资服务，而甲方愿意为满足乙方的该等要求就该等设备提供融资租赁服务。</w:t>
      </w:r>
    </w:p>
    <w:p w14:paraId="5BECAAB6">
      <w:pPr>
        <w:rPr>
          <w:rFonts w:ascii="宋体" w:hAnsi="宋体"/>
          <w:sz w:val="24"/>
        </w:rPr>
      </w:pPr>
    </w:p>
    <w:p w14:paraId="6F647173">
      <w:pPr>
        <w:rPr>
          <w:rFonts w:ascii="宋体" w:hAnsi="宋体"/>
          <w:sz w:val="24"/>
        </w:rPr>
      </w:pPr>
      <w:r>
        <w:rPr>
          <w:rFonts w:ascii="宋体" w:hAnsi="宋体"/>
          <w:sz w:val="24"/>
        </w:rPr>
        <w:t>根据有关适用法律的规定，为明确各方之权利义务关系，经各方协商一致，订立本合同。</w:t>
      </w:r>
    </w:p>
    <w:p w14:paraId="189520B8">
      <w:pPr>
        <w:rPr>
          <w:rFonts w:ascii="宋体" w:hAnsi="宋体"/>
          <w:sz w:val="24"/>
        </w:rPr>
      </w:pPr>
    </w:p>
    <w:p w14:paraId="52BE3BD6">
      <w:pPr>
        <w:rPr>
          <w:rFonts w:ascii="宋体" w:hAnsi="宋体"/>
          <w:b/>
          <w:sz w:val="24"/>
        </w:rPr>
      </w:pPr>
      <w:r>
        <w:rPr>
          <w:rFonts w:ascii="宋体" w:hAnsi="宋体"/>
          <w:b/>
          <w:sz w:val="24"/>
        </w:rPr>
        <w:t>第一条　租赁</w:t>
      </w:r>
      <w:r>
        <w:rPr>
          <w:rFonts w:hint="eastAsia" w:ascii="宋体" w:hAnsi="宋体"/>
          <w:b/>
          <w:sz w:val="24"/>
        </w:rPr>
        <w:t>设备，</w:t>
      </w:r>
      <w:r>
        <w:rPr>
          <w:rFonts w:ascii="宋体" w:hAnsi="宋体"/>
          <w:b/>
          <w:sz w:val="24"/>
        </w:rPr>
        <w:t>保证金</w:t>
      </w:r>
    </w:p>
    <w:p w14:paraId="38B39A8C">
      <w:pPr>
        <w:ind w:left="780" w:leftChars="200" w:hanging="360" w:hangingChars="150"/>
        <w:rPr>
          <w:rFonts w:ascii="宋体" w:hAnsi="宋体"/>
          <w:sz w:val="24"/>
          <w:u w:val="single"/>
        </w:rPr>
      </w:pPr>
      <w:r>
        <w:rPr>
          <w:rFonts w:hint="eastAsia" w:ascii="宋体" w:hAnsi="宋体"/>
          <w:sz w:val="24"/>
        </w:rPr>
        <w:t xml:space="preserve">1. </w:t>
      </w:r>
      <w:r>
        <w:rPr>
          <w:rFonts w:ascii="宋体" w:hAnsi="宋体"/>
          <w:sz w:val="24"/>
        </w:rPr>
        <w:t>甲方接受乙方委托从供应商处购买</w:t>
      </w:r>
      <w:r>
        <w:rPr>
          <w:rFonts w:ascii="宋体" w:hAnsi="宋体"/>
          <w:b/>
          <w:sz w:val="24"/>
        </w:rPr>
        <w:t>附</w:t>
      </w:r>
      <w:r>
        <w:rPr>
          <w:rFonts w:hint="eastAsia" w:ascii="宋体" w:hAnsi="宋体"/>
          <w:b/>
          <w:sz w:val="24"/>
        </w:rPr>
        <w:t>件</w:t>
      </w:r>
      <w:r>
        <w:rPr>
          <w:rFonts w:ascii="宋体" w:hAnsi="宋体"/>
          <w:b/>
          <w:sz w:val="24"/>
        </w:rPr>
        <w:t>1中所列</w:t>
      </w:r>
      <w:r>
        <w:rPr>
          <w:rFonts w:ascii="宋体" w:hAnsi="宋体"/>
          <w:sz w:val="24"/>
        </w:rPr>
        <w:t>设备，并出租给乙方</w:t>
      </w:r>
      <w:r>
        <w:rPr>
          <w:rFonts w:hint="eastAsia" w:ascii="宋体" w:hAnsi="宋体"/>
          <w:sz w:val="24"/>
        </w:rPr>
        <w:t>。乙方确认，甲方受托与供应商所签署的设备购销合同是乙方意思的真实表示</w:t>
      </w:r>
      <w:r>
        <w:rPr>
          <w:rFonts w:ascii="宋体" w:hAnsi="宋体"/>
          <w:sz w:val="24"/>
        </w:rPr>
        <w:t>。</w:t>
      </w:r>
    </w:p>
    <w:p w14:paraId="00DDB573">
      <w:pPr>
        <w:ind w:left="780" w:leftChars="200" w:hanging="360" w:hangingChars="150"/>
        <w:rPr>
          <w:rFonts w:ascii="Arial" w:hAnsi="Arial" w:cs="Arial"/>
          <w:sz w:val="24"/>
        </w:rPr>
      </w:pPr>
      <w:r>
        <w:rPr>
          <w:rFonts w:hint="eastAsia" w:ascii="Arial" w:hAnsi="宋体" w:cs="Arial"/>
          <w:sz w:val="24"/>
        </w:rPr>
        <w:t xml:space="preserve">2. </w:t>
      </w:r>
      <w:r>
        <w:rPr>
          <w:rFonts w:ascii="Arial" w:hAnsi="宋体" w:cs="Arial"/>
          <w:sz w:val="24"/>
        </w:rPr>
        <w:t>乙方应在本合同签署后</w:t>
      </w:r>
      <w:r>
        <w:rPr>
          <w:rFonts w:hint="eastAsia" w:ascii="Arial" w:hAnsi="Arial" w:cs="Arial"/>
          <w:sz w:val="24"/>
        </w:rPr>
        <w:t>5</w:t>
      </w:r>
      <w:r>
        <w:rPr>
          <w:rFonts w:ascii="Arial" w:hAnsi="宋体" w:cs="Arial"/>
          <w:sz w:val="24"/>
        </w:rPr>
        <w:t>个工作日内向甲方支付</w:t>
      </w:r>
      <w:r>
        <w:rPr>
          <w:rFonts w:hint="eastAsia" w:ascii="Arial" w:hAnsi="宋体" w:cs="Arial"/>
          <w:sz w:val="24"/>
        </w:rPr>
        <w:t>人民币</w:t>
      </w:r>
      <w:r>
        <w:rPr>
          <w:rFonts w:hint="eastAsia" w:ascii="Arial" w:hAnsi="宋体" w:cs="Arial"/>
          <w:sz w:val="24"/>
          <w:u w:val="single"/>
        </w:rPr>
        <w:t xml:space="preserve">       </w:t>
      </w:r>
      <w:r>
        <w:rPr>
          <w:rFonts w:hint="eastAsia" w:ascii="Arial" w:hAnsi="宋体" w:cs="Arial"/>
          <w:sz w:val="24"/>
        </w:rPr>
        <w:t>元（大写：人民币</w:t>
      </w:r>
      <w:r>
        <w:rPr>
          <w:rFonts w:hint="eastAsia" w:ascii="Arial" w:hAnsi="宋体" w:cs="Arial"/>
          <w:sz w:val="24"/>
          <w:u w:val="single"/>
        </w:rPr>
        <w:t xml:space="preserve">              </w:t>
      </w:r>
      <w:r>
        <w:rPr>
          <w:rFonts w:hint="eastAsia" w:ascii="Arial" w:hAnsi="宋体" w:cs="Arial"/>
          <w:sz w:val="24"/>
        </w:rPr>
        <w:t>）</w:t>
      </w:r>
      <w:r>
        <w:rPr>
          <w:rFonts w:hint="eastAsia" w:ascii="Arial" w:hAnsi="Arial" w:cs="Arial"/>
          <w:sz w:val="24"/>
        </w:rPr>
        <w:t>的保证金。</w:t>
      </w:r>
      <w:r>
        <w:rPr>
          <w:rFonts w:ascii="Arial" w:hAnsi="宋体" w:cs="Arial"/>
          <w:sz w:val="24"/>
        </w:rPr>
        <w:t>保证金不计利息。</w:t>
      </w:r>
      <w:r>
        <w:rPr>
          <w:rFonts w:hint="eastAsia" w:ascii="Arial" w:hAnsi="宋体" w:cs="Arial"/>
          <w:sz w:val="24"/>
        </w:rPr>
        <w:t>若乙方违约，保证金转做对甲方的违约金。</w:t>
      </w:r>
    </w:p>
    <w:p w14:paraId="64898EBB">
      <w:pPr>
        <w:ind w:left="780" w:leftChars="200" w:hanging="360" w:hangingChars="150"/>
        <w:rPr>
          <w:rFonts w:ascii="宋体" w:hAnsi="宋体"/>
          <w:sz w:val="24"/>
        </w:rPr>
      </w:pPr>
      <w:r>
        <w:rPr>
          <w:rFonts w:hint="eastAsia" w:ascii="宋体" w:hAnsi="宋体"/>
          <w:sz w:val="24"/>
        </w:rPr>
        <w:t xml:space="preserve">3. </w:t>
      </w:r>
      <w:r>
        <w:rPr>
          <w:rFonts w:ascii="宋体" w:hAnsi="宋体"/>
          <w:sz w:val="24"/>
        </w:rPr>
        <w:t>乙方如违反本合同任何条款或当有第八条</w:t>
      </w:r>
      <w:r>
        <w:rPr>
          <w:rFonts w:hint="eastAsia" w:ascii="Arial" w:hAnsi="宋体" w:cs="Arial"/>
          <w:sz w:val="24"/>
        </w:rPr>
        <w:t>第一款</w:t>
      </w:r>
      <w:r>
        <w:rPr>
          <w:rFonts w:ascii="Arial" w:hAnsi="宋体" w:cs="Arial"/>
          <w:sz w:val="24"/>
        </w:rPr>
        <w:t>第</w:t>
      </w:r>
      <w:r>
        <w:rPr>
          <w:rFonts w:ascii="Arial" w:hAnsi="Arial" w:cs="Arial"/>
          <w:sz w:val="24"/>
        </w:rPr>
        <w:t>1</w:t>
      </w:r>
      <w:r>
        <w:rPr>
          <w:rFonts w:ascii="Arial" w:hAnsi="宋体" w:cs="Arial"/>
          <w:sz w:val="24"/>
        </w:rPr>
        <w:t>至</w:t>
      </w:r>
      <w:r>
        <w:rPr>
          <w:rFonts w:hint="eastAsia" w:ascii="Arial" w:hAnsi="Arial" w:cs="Arial"/>
          <w:sz w:val="24"/>
        </w:rPr>
        <w:t>10</w:t>
      </w:r>
      <w:r>
        <w:rPr>
          <w:rFonts w:hint="eastAsia" w:ascii="Arial" w:hAnsi="宋体" w:cs="Arial"/>
          <w:sz w:val="24"/>
        </w:rPr>
        <w:t>项</w:t>
      </w:r>
      <w:r>
        <w:rPr>
          <w:rFonts w:ascii="宋体" w:hAnsi="宋体"/>
          <w:sz w:val="24"/>
        </w:rPr>
        <w:t>的情况时，甲方有权从上款所约定的保证金中扣抵乙方应支付给甲方的款项。</w:t>
      </w:r>
    </w:p>
    <w:p w14:paraId="1DAABD1C">
      <w:pPr>
        <w:ind w:left="780" w:leftChars="200" w:hanging="360" w:hangingChars="150"/>
        <w:rPr>
          <w:rFonts w:hint="eastAsia" w:ascii="宋体" w:hAnsi="宋体"/>
          <w:sz w:val="24"/>
        </w:rPr>
      </w:pPr>
      <w:r>
        <w:rPr>
          <w:rFonts w:hint="eastAsia" w:ascii="宋体" w:hAnsi="宋体"/>
          <w:sz w:val="24"/>
        </w:rPr>
        <w:t xml:space="preserve">4. </w:t>
      </w:r>
      <w:r>
        <w:rPr>
          <w:rFonts w:ascii="宋体" w:hAnsi="宋体"/>
          <w:sz w:val="24"/>
        </w:rPr>
        <w:t>乙方应于租赁设备上牌前向</w:t>
      </w:r>
      <w:r>
        <w:rPr>
          <w:rFonts w:hint="eastAsia" w:ascii="宋体" w:hAnsi="宋体"/>
          <w:sz w:val="24"/>
        </w:rPr>
        <w:t>甲方指定的第三方</w:t>
      </w:r>
      <w:r>
        <w:rPr>
          <w:rFonts w:ascii="宋体" w:hAnsi="宋体"/>
          <w:sz w:val="24"/>
        </w:rPr>
        <w:t>交</w:t>
      </w:r>
      <w:r>
        <w:rPr>
          <w:rFonts w:hint="eastAsia" w:ascii="宋体" w:hAnsi="宋体"/>
          <w:sz w:val="24"/>
        </w:rPr>
        <w:t>讫合同公证费、</w:t>
      </w:r>
      <w:r>
        <w:rPr>
          <w:rFonts w:ascii="宋体" w:hAnsi="宋体"/>
          <w:sz w:val="24"/>
        </w:rPr>
        <w:t>购置附加费</w:t>
      </w:r>
      <w:r>
        <w:rPr>
          <w:rFonts w:hint="eastAsia" w:ascii="宋体" w:hAnsi="宋体"/>
          <w:sz w:val="24"/>
        </w:rPr>
        <w:t>、</w:t>
      </w:r>
      <w:r>
        <w:rPr>
          <w:rFonts w:ascii="宋体" w:hAnsi="宋体"/>
          <w:sz w:val="24"/>
        </w:rPr>
        <w:t>上牌服务费</w:t>
      </w:r>
      <w:r>
        <w:rPr>
          <w:rFonts w:hint="eastAsia" w:ascii="宋体" w:hAnsi="宋体"/>
          <w:sz w:val="24"/>
        </w:rPr>
        <w:t>、</w:t>
      </w:r>
      <w:r>
        <w:rPr>
          <w:rFonts w:ascii="宋体" w:hAnsi="宋体"/>
          <w:sz w:val="24"/>
        </w:rPr>
        <w:t>GPS安装使用费</w:t>
      </w:r>
      <w:r>
        <w:rPr>
          <w:rFonts w:hint="eastAsia" w:ascii="宋体" w:hAnsi="宋体"/>
          <w:sz w:val="24"/>
        </w:rPr>
        <w:t>等费用</w:t>
      </w:r>
      <w:r>
        <w:rPr>
          <w:rFonts w:ascii="宋体" w:hAnsi="宋体"/>
          <w:sz w:val="24"/>
        </w:rPr>
        <w:t>。</w:t>
      </w:r>
    </w:p>
    <w:p w14:paraId="29871948">
      <w:pPr>
        <w:ind w:left="87" w:hanging="86" w:hangingChars="36"/>
        <w:rPr>
          <w:rFonts w:hint="eastAsia" w:ascii="宋体" w:hAnsi="宋体"/>
          <w:b/>
          <w:sz w:val="24"/>
        </w:rPr>
      </w:pPr>
      <w:r>
        <w:rPr>
          <w:rFonts w:ascii="宋体" w:hAnsi="宋体"/>
          <w:b/>
          <w:sz w:val="24"/>
        </w:rPr>
        <w:t>第二条：租赁期限，租金，使用区域</w:t>
      </w:r>
      <w:r>
        <w:rPr>
          <w:rFonts w:hint="eastAsia" w:ascii="宋体" w:hAnsi="宋体"/>
          <w:b/>
          <w:sz w:val="24"/>
        </w:rPr>
        <w:t>等</w:t>
      </w:r>
      <w:r>
        <w:rPr>
          <w:rFonts w:ascii="宋体" w:hAnsi="宋体"/>
          <w:b/>
          <w:sz w:val="24"/>
        </w:rPr>
        <w:t>。</w:t>
      </w:r>
    </w:p>
    <w:p w14:paraId="0D69DA2A">
      <w:pPr>
        <w:ind w:left="780" w:leftChars="200" w:hanging="360" w:hangingChars="150"/>
        <w:rPr>
          <w:rFonts w:hint="eastAsia" w:ascii="Arial" w:hAnsi="Arial" w:cs="Arial"/>
          <w:sz w:val="24"/>
        </w:rPr>
      </w:pPr>
      <w:r>
        <w:rPr>
          <w:rFonts w:hint="eastAsia" w:ascii="Arial" w:hAnsi="宋体" w:cs="Arial"/>
          <w:sz w:val="24"/>
        </w:rPr>
        <w:t xml:space="preserve">1. </w:t>
      </w:r>
      <w:r>
        <w:rPr>
          <w:rFonts w:ascii="Arial" w:hAnsi="宋体" w:cs="Arial"/>
          <w:sz w:val="24"/>
        </w:rPr>
        <w:t>租赁期间从</w:t>
      </w:r>
      <w:r>
        <w:rPr>
          <w:rFonts w:hint="eastAsia" w:ascii="Arial" w:hAnsi="宋体" w:cs="Arial"/>
          <w:sz w:val="24"/>
        </w:rPr>
        <w:t>供应商</w:t>
      </w:r>
      <w:r>
        <w:rPr>
          <w:rFonts w:ascii="Arial" w:hAnsi="宋体" w:cs="Arial"/>
          <w:sz w:val="24"/>
        </w:rPr>
        <w:t>交付</w:t>
      </w:r>
      <w:r>
        <w:rPr>
          <w:rFonts w:hint="eastAsia" w:ascii="Arial" w:hAnsi="宋体" w:cs="Arial"/>
          <w:sz w:val="24"/>
        </w:rPr>
        <w:t>租赁设备至乙方之</w:t>
      </w:r>
      <w:r>
        <w:rPr>
          <w:rFonts w:ascii="Arial" w:hAnsi="宋体" w:cs="Arial"/>
          <w:sz w:val="24"/>
        </w:rPr>
        <w:t>日起至</w:t>
      </w:r>
      <w:r>
        <w:rPr>
          <w:rFonts w:hint="eastAsia" w:ascii="Arial" w:hAnsi="宋体" w:cs="Arial"/>
          <w:sz w:val="24"/>
          <w:u w:val="single"/>
        </w:rPr>
        <w:t xml:space="preserve">    </w:t>
      </w:r>
      <w:r>
        <w:rPr>
          <w:rFonts w:ascii="Arial" w:hAnsi="宋体" w:cs="Arial"/>
          <w:sz w:val="24"/>
        </w:rPr>
        <w:t>年</w:t>
      </w:r>
      <w:r>
        <w:rPr>
          <w:rFonts w:hint="eastAsia" w:ascii="Arial" w:hAnsi="宋体" w:cs="Arial"/>
          <w:sz w:val="24"/>
          <w:u w:val="single"/>
        </w:rPr>
        <w:t xml:space="preserve">  </w:t>
      </w:r>
      <w:r>
        <w:rPr>
          <w:rFonts w:ascii="Arial" w:hAnsi="宋体" w:cs="Arial"/>
          <w:sz w:val="24"/>
        </w:rPr>
        <w:t>月</w:t>
      </w:r>
      <w:r>
        <w:rPr>
          <w:rFonts w:hint="eastAsia" w:ascii="Arial" w:hAnsi="宋体" w:cs="Arial"/>
          <w:sz w:val="24"/>
          <w:u w:val="single"/>
        </w:rPr>
        <w:t xml:space="preserve">  </w:t>
      </w:r>
      <w:r>
        <w:rPr>
          <w:rFonts w:ascii="Arial" w:hAnsi="宋体" w:cs="Arial"/>
          <w:sz w:val="24"/>
        </w:rPr>
        <w:t>日止</w:t>
      </w:r>
      <w:r>
        <w:rPr>
          <w:rFonts w:ascii="Arial" w:hAnsi="Arial" w:cs="Arial"/>
          <w:sz w:val="24"/>
        </w:rPr>
        <w:t>(</w:t>
      </w:r>
      <w:r>
        <w:rPr>
          <w:rFonts w:ascii="Arial" w:hAnsi="宋体" w:cs="Arial"/>
          <w:sz w:val="24"/>
        </w:rPr>
        <w:t>若交付时间延迟，则租赁期间的终止日相应顺延</w:t>
      </w:r>
      <w:r>
        <w:rPr>
          <w:rFonts w:ascii="Arial" w:hAnsi="Arial" w:cs="Arial"/>
          <w:sz w:val="24"/>
        </w:rPr>
        <w:t>)</w:t>
      </w:r>
      <w:r>
        <w:rPr>
          <w:rFonts w:ascii="Arial" w:hAnsi="宋体" w:cs="Arial"/>
          <w:sz w:val="24"/>
        </w:rPr>
        <w:t>，租赁期间共</w:t>
      </w:r>
      <w:r>
        <w:rPr>
          <w:rFonts w:ascii="Arial" w:hAnsi="宋体" w:cs="Arial"/>
          <w:sz w:val="24"/>
          <w:u w:val="single"/>
        </w:rPr>
        <w:t>　</w:t>
      </w:r>
      <w:r>
        <w:rPr>
          <w:rFonts w:hint="eastAsia" w:ascii="Arial" w:hAnsi="宋体" w:cs="Arial"/>
          <w:sz w:val="24"/>
          <w:u w:val="single"/>
        </w:rPr>
        <w:t xml:space="preserve"> </w:t>
      </w:r>
      <w:r>
        <w:rPr>
          <w:rFonts w:ascii="Arial" w:hAnsi="宋体" w:cs="Arial"/>
          <w:sz w:val="24"/>
          <w:u w:val="single"/>
        </w:rPr>
        <w:t>　</w:t>
      </w:r>
      <w:r>
        <w:rPr>
          <w:rFonts w:ascii="Arial" w:hAnsi="宋体" w:cs="Arial"/>
          <w:sz w:val="24"/>
        </w:rPr>
        <w:t>个月。</w:t>
      </w:r>
      <w:r>
        <w:rPr>
          <w:rFonts w:hint="eastAsia" w:ascii="Arial" w:hAnsi="宋体" w:cs="Arial"/>
          <w:sz w:val="24"/>
        </w:rPr>
        <w:t>租赁</w:t>
      </w:r>
      <w:r>
        <w:rPr>
          <w:rFonts w:ascii="Arial" w:hAnsi="宋体" w:cs="Arial"/>
          <w:sz w:val="24"/>
        </w:rPr>
        <w:t>设备的交付日由乙方和供应商协商确定</w:t>
      </w:r>
      <w:r>
        <w:rPr>
          <w:rFonts w:hint="eastAsia" w:ascii="Arial" w:hAnsi="Arial" w:cs="Arial"/>
          <w:sz w:val="24"/>
        </w:rPr>
        <w:t>，该租赁设备交付日即本租赁合同约定的租赁期间的起租日，经乙方与供应商协商，本合同约定的租赁设备交付日</w:t>
      </w:r>
      <w:r>
        <w:rPr>
          <w:rFonts w:ascii="Arial" w:hAnsi="宋体" w:cs="Arial"/>
          <w:sz w:val="24"/>
        </w:rPr>
        <w:t>暂定为</w:t>
      </w:r>
      <w:r>
        <w:rPr>
          <w:rFonts w:hint="eastAsia" w:ascii="Arial" w:hAnsi="宋体" w:cs="Arial"/>
          <w:sz w:val="24"/>
          <w:u w:val="single"/>
        </w:rPr>
        <w:t xml:space="preserve">    </w:t>
      </w:r>
      <w:r>
        <w:rPr>
          <w:rFonts w:ascii="Arial" w:hAnsi="宋体" w:cs="Arial"/>
          <w:sz w:val="24"/>
        </w:rPr>
        <w:t>年</w:t>
      </w:r>
      <w:r>
        <w:rPr>
          <w:rFonts w:hint="eastAsia" w:ascii="Arial" w:hAnsi="宋体" w:cs="Arial"/>
          <w:sz w:val="24"/>
          <w:u w:val="single"/>
        </w:rPr>
        <w:t xml:space="preserve">  </w:t>
      </w:r>
      <w:r>
        <w:rPr>
          <w:rFonts w:ascii="Arial" w:hAnsi="宋体" w:cs="Arial"/>
          <w:sz w:val="24"/>
        </w:rPr>
        <w:t>月</w:t>
      </w:r>
      <w:r>
        <w:rPr>
          <w:rFonts w:hint="eastAsia" w:ascii="Arial" w:hAnsi="宋体" w:cs="Arial"/>
          <w:sz w:val="24"/>
          <w:u w:val="single"/>
        </w:rPr>
        <w:t xml:space="preserve">  </w:t>
      </w:r>
      <w:r>
        <w:rPr>
          <w:rFonts w:ascii="Arial" w:hAnsi="宋体" w:cs="Arial"/>
          <w:sz w:val="24"/>
        </w:rPr>
        <w:t>日。乙方在供应商交付租赁设备时，需签订交货验收单</w:t>
      </w:r>
      <w:r>
        <w:rPr>
          <w:rFonts w:hint="eastAsia" w:ascii="Arial" w:hAnsi="宋体" w:cs="Arial"/>
          <w:sz w:val="24"/>
        </w:rPr>
        <w:t>（“交货验收单”随附于甲方与供应商的“设备购销合同”，是“设备购销合同”的组成部分）</w:t>
      </w:r>
      <w:r>
        <w:rPr>
          <w:rFonts w:ascii="Arial" w:hAnsi="宋体" w:cs="Arial"/>
          <w:sz w:val="24"/>
        </w:rPr>
        <w:t>，对租赁设备进行全面验收，合格后签字确认</w:t>
      </w:r>
      <w:r>
        <w:rPr>
          <w:rFonts w:hint="eastAsia" w:ascii="Arial" w:hAnsi="宋体" w:cs="Arial"/>
          <w:sz w:val="24"/>
        </w:rPr>
        <w:t>。交货验收单上注明的交付日期为实际各方共同认定的</w:t>
      </w:r>
      <w:r>
        <w:rPr>
          <w:rFonts w:ascii="Arial" w:hAnsi="宋体" w:cs="Arial"/>
          <w:sz w:val="24"/>
        </w:rPr>
        <w:t>租赁设备交付日</w:t>
      </w:r>
      <w:r>
        <w:rPr>
          <w:rFonts w:hint="eastAsia" w:ascii="Arial" w:hAnsi="宋体" w:cs="Arial"/>
          <w:sz w:val="24"/>
        </w:rPr>
        <w:t>。</w:t>
      </w:r>
    </w:p>
    <w:p w14:paraId="1E4C55FA">
      <w:pPr>
        <w:ind w:left="780" w:leftChars="200" w:hanging="360" w:hangingChars="150"/>
        <w:rPr>
          <w:rFonts w:hint="eastAsia" w:ascii="Arial" w:hAnsi="Arial" w:cs="Arial"/>
          <w:sz w:val="24"/>
        </w:rPr>
      </w:pPr>
      <w:r>
        <w:rPr>
          <w:rFonts w:hint="eastAsia" w:ascii="Arial" w:hAnsi="Arial" w:cs="Arial"/>
          <w:sz w:val="24"/>
        </w:rPr>
        <w:t>2. 各方共同确认：（1）</w:t>
      </w:r>
      <w:r>
        <w:rPr>
          <w:rFonts w:hint="eastAsia" w:ascii="宋体" w:hAnsi="宋体"/>
          <w:sz w:val="24"/>
        </w:rPr>
        <w:t>、租赁期间内，甲方同意乙方分</w:t>
      </w:r>
      <w:r>
        <w:rPr>
          <w:rFonts w:hint="eastAsia" w:ascii="宋体" w:hAnsi="宋体"/>
          <w:sz w:val="24"/>
          <w:u w:val="single"/>
        </w:rPr>
        <w:t xml:space="preserve">  </w:t>
      </w:r>
      <w:r>
        <w:rPr>
          <w:rFonts w:hint="eastAsia" w:ascii="宋体" w:hAnsi="宋体"/>
          <w:sz w:val="24"/>
        </w:rPr>
        <w:t>期支付租金；乙方支付首期租金的还租月份为租赁设备交付日对应之月份数向后顺延</w:t>
      </w:r>
      <w:r>
        <w:rPr>
          <w:rFonts w:hint="eastAsia" w:ascii="宋体" w:hAnsi="宋体"/>
          <w:sz w:val="24"/>
          <w:u w:val="single"/>
        </w:rPr>
        <w:t xml:space="preserve">   </w:t>
      </w:r>
      <w:r>
        <w:rPr>
          <w:rFonts w:hint="eastAsia" w:ascii="宋体" w:hAnsi="宋体"/>
          <w:sz w:val="24"/>
        </w:rPr>
        <w:t>个自然月，后续租金的还租月份为前一还租月份数向后顺延</w:t>
      </w:r>
      <w:r>
        <w:rPr>
          <w:rFonts w:hint="eastAsia" w:ascii="宋体" w:hAnsi="宋体"/>
          <w:sz w:val="24"/>
          <w:u w:val="single"/>
        </w:rPr>
        <w:t xml:space="preserve">   </w:t>
      </w:r>
      <w:r>
        <w:rPr>
          <w:rFonts w:hint="eastAsia" w:ascii="宋体" w:hAnsi="宋体"/>
          <w:sz w:val="24"/>
        </w:rPr>
        <w:t>个自然月；（2）各还租月份内，乙方支付当期应还租金的还租截止日（该还租截止日指当期乙方应还租金全额到达甲方指定帐户的日期）按下述原则确定：如租赁设备在某月1日到10日间（含1日和10日）交付的，则各还租月份的第10日为乙方支付当期租金的还租截止日；如租赁设备在某月11日到20日间（含11日及20日）交付的，则各还租月份的第20日为乙方支付当期租金的还租截止日；如租赁设备在某月21日到当月底间（含21日及当月底）交付的，则各还租月份的第30日为乙方支付当期租金的还租截止日（但如某还租月份实际天数不足30天的，则该还租月份之最后一日为还租截止日）；（3）超过某还租月份的还租截止日但乙方当期应付租金仍未足额到达本合同要求之甲方帐户的，认定乙方还租逾期，甲方有权按还租截止日时应到帐而未到帐部分的租金额确认逾期租金，并以逾期租金为基数，按超时天数（包括节假日）每日向乙方计收0.1%的违约金，直到所有逾期租金得到支付为止。</w:t>
      </w:r>
    </w:p>
    <w:p w14:paraId="30A98AC1">
      <w:pPr>
        <w:ind w:left="780" w:leftChars="200" w:hanging="360" w:hangingChars="150"/>
        <w:rPr>
          <w:rFonts w:hint="eastAsia" w:ascii="Arial" w:hAnsi="Arial" w:cs="Arial"/>
          <w:sz w:val="24"/>
        </w:rPr>
      </w:pPr>
      <w:r>
        <w:rPr>
          <w:rFonts w:hint="eastAsia" w:ascii="Arial" w:hAnsi="宋体" w:cs="Arial"/>
          <w:sz w:val="24"/>
        </w:rPr>
        <w:t>3. 各方共同确认：（1）、租赁期间内，乙方共需向甲方支付租金总计人民币</w:t>
      </w:r>
      <w:r>
        <w:rPr>
          <w:rFonts w:hint="eastAsia" w:ascii="Arial" w:hAnsi="宋体" w:cs="Arial"/>
          <w:sz w:val="24"/>
          <w:u w:val="single"/>
        </w:rPr>
        <w:t xml:space="preserve">  </w:t>
      </w:r>
      <w:r>
        <w:rPr>
          <w:rFonts w:ascii="Arial" w:hAnsi="宋体" w:cs="Arial"/>
          <w:sz w:val="24"/>
          <w:u w:val="single"/>
        </w:rPr>
        <w:t>　　　</w:t>
      </w:r>
      <w:r>
        <w:rPr>
          <w:rFonts w:ascii="Arial" w:hAnsi="Arial" w:cs="Arial"/>
          <w:sz w:val="24"/>
          <w:u w:val="single"/>
        </w:rPr>
        <w:t xml:space="preserve"> </w:t>
      </w:r>
      <w:r>
        <w:rPr>
          <w:rFonts w:ascii="Arial" w:hAnsi="宋体" w:cs="Arial"/>
          <w:sz w:val="24"/>
        </w:rPr>
        <w:t>元</w:t>
      </w:r>
      <w:r>
        <w:rPr>
          <w:rFonts w:ascii="Arial" w:hAnsi="Arial" w:cs="Arial"/>
          <w:sz w:val="24"/>
        </w:rPr>
        <w:t>(</w:t>
      </w:r>
      <w:r>
        <w:rPr>
          <w:rFonts w:ascii="Arial" w:hAnsi="宋体" w:cs="Arial"/>
          <w:sz w:val="24"/>
        </w:rPr>
        <w:t>大写：</w:t>
      </w:r>
      <w:r>
        <w:rPr>
          <w:rFonts w:ascii="Arial" w:hAnsi="Arial" w:cs="Arial"/>
          <w:sz w:val="24"/>
          <w:u w:val="single"/>
        </w:rPr>
        <w:t xml:space="preserve"> </w:t>
      </w:r>
      <w:r>
        <w:rPr>
          <w:rFonts w:hint="eastAsia" w:ascii="Arial" w:hAnsi="Arial" w:cs="Arial"/>
          <w:sz w:val="24"/>
          <w:u w:val="single"/>
        </w:rPr>
        <w:t xml:space="preserve">人民币               </w:t>
      </w:r>
      <w:r>
        <w:rPr>
          <w:rFonts w:ascii="Arial" w:hAnsi="Arial" w:cs="Arial"/>
          <w:sz w:val="24"/>
        </w:rPr>
        <w:t>)</w:t>
      </w:r>
      <w:r>
        <w:rPr>
          <w:rFonts w:hint="eastAsia" w:ascii="Arial" w:hAnsi="Arial" w:cs="Arial"/>
          <w:sz w:val="24"/>
        </w:rPr>
        <w:t>；（2）、乙方每期应向甲方交纳的租金为人民币</w:t>
      </w:r>
      <w:r>
        <w:rPr>
          <w:rFonts w:hint="eastAsia" w:ascii="Arial" w:hAnsi="Arial" w:cs="Arial"/>
          <w:sz w:val="24"/>
          <w:u w:val="single"/>
        </w:rPr>
        <w:t xml:space="preserve">    </w:t>
      </w:r>
      <w:r>
        <w:rPr>
          <w:rFonts w:hint="eastAsia" w:ascii="Arial" w:hAnsi="Arial" w:cs="Arial"/>
          <w:sz w:val="24"/>
        </w:rPr>
        <w:t>元（大写：</w:t>
      </w:r>
      <w:r>
        <w:rPr>
          <w:rFonts w:hint="eastAsia" w:ascii="Arial" w:hAnsi="Arial" w:cs="Arial"/>
          <w:sz w:val="24"/>
          <w:u w:val="single"/>
        </w:rPr>
        <w:t xml:space="preserve">人民币       </w:t>
      </w:r>
      <w:r>
        <w:rPr>
          <w:rFonts w:hint="eastAsia" w:ascii="Arial" w:hAnsi="Arial" w:cs="Arial"/>
          <w:sz w:val="24"/>
        </w:rPr>
        <w:t>）；（3）、</w:t>
      </w:r>
      <w:r>
        <w:rPr>
          <w:rFonts w:hint="eastAsia" w:ascii="Arial" w:hAnsi="宋体" w:cs="Arial"/>
          <w:sz w:val="24"/>
        </w:rPr>
        <w:t>如乙方按本合同约定支付到期租金，则保证金可冲抵第</w:t>
      </w:r>
      <w:r>
        <w:rPr>
          <w:rFonts w:hint="eastAsia" w:ascii="Arial" w:hAnsi="宋体" w:cs="Arial"/>
          <w:sz w:val="24"/>
          <w:u w:val="single"/>
        </w:rPr>
        <w:t xml:space="preserve">    </w:t>
      </w:r>
      <w:r>
        <w:rPr>
          <w:rFonts w:hint="eastAsia" w:ascii="Arial" w:hAnsi="宋体" w:cs="Arial"/>
          <w:sz w:val="24"/>
        </w:rPr>
        <w:t>期租金。</w:t>
      </w:r>
    </w:p>
    <w:p w14:paraId="4B19C60A">
      <w:pPr>
        <w:ind w:left="780" w:leftChars="200" w:hanging="360" w:hangingChars="150"/>
        <w:rPr>
          <w:rFonts w:hint="eastAsia" w:ascii="宋体" w:hAnsi="宋体"/>
          <w:sz w:val="24"/>
        </w:rPr>
      </w:pPr>
      <w:r>
        <w:rPr>
          <w:rFonts w:hint="eastAsia" w:ascii="宋体" w:hAnsi="宋体"/>
          <w:sz w:val="24"/>
        </w:rPr>
        <w:t>4. 本合同租金为浮动租金，按照年金法计算。年租赁费率以及租金按照中国人民银行公布的同期贷款基准利率（以下简称“基准利率”）变化而浮动，基准利率上/下浮1个基点（即0.01%），本合同年租赁费率相应上/下浮1个基点（即0.01%</w:t>
      </w:r>
      <w:r>
        <w:rPr>
          <w:rFonts w:ascii="宋体" w:hAnsi="宋体"/>
          <w:sz w:val="24"/>
        </w:rPr>
        <w:t>）</w:t>
      </w:r>
      <w:r>
        <w:rPr>
          <w:rFonts w:hint="eastAsia" w:ascii="宋体" w:hAnsi="宋体"/>
          <w:sz w:val="24"/>
        </w:rPr>
        <w:t>,即保持年租赁费率与基准利率的差额不变。年租赁费率的变更生效日期按以下规则：</w:t>
      </w:r>
    </w:p>
    <w:p w14:paraId="7482854D">
      <w:pPr>
        <w:numPr>
          <w:ilvl w:val="0"/>
          <w:numId w:val="1"/>
        </w:numPr>
        <w:rPr>
          <w:rFonts w:hint="eastAsia" w:ascii="宋体" w:hAnsi="宋体"/>
          <w:sz w:val="24"/>
        </w:rPr>
      </w:pPr>
      <w:r>
        <w:rPr>
          <w:rFonts w:hint="eastAsia" w:ascii="宋体" w:hAnsi="宋体"/>
          <w:sz w:val="24"/>
        </w:rPr>
        <w:t>合同签订之后、正式起租之前，基准利率发生变动的，依据起租日的基准利率调整年租赁费率，于起租日调整租金。</w:t>
      </w:r>
    </w:p>
    <w:p w14:paraId="3F456C66">
      <w:pPr>
        <w:numPr>
          <w:ilvl w:val="0"/>
          <w:numId w:val="1"/>
        </w:numPr>
        <w:rPr>
          <w:rFonts w:hint="eastAsia" w:ascii="宋体" w:hAnsi="宋体"/>
          <w:sz w:val="24"/>
        </w:rPr>
      </w:pPr>
      <w:r>
        <w:rPr>
          <w:rFonts w:hint="eastAsia" w:ascii="宋体" w:hAnsi="宋体"/>
          <w:sz w:val="24"/>
        </w:rPr>
        <w:t>合同起租之后，中国人民银行贷款基准利率每发生变动，则本项融资租赁业务的年租金费率及月租金额随之相应调整，承租方应当自央行利率变动的次月开始按照调整后的月租金额承付租金。</w:t>
      </w:r>
    </w:p>
    <w:p w14:paraId="638E25BA">
      <w:pPr>
        <w:ind w:left="780" w:leftChars="200" w:hanging="360" w:hangingChars="150"/>
        <w:rPr>
          <w:rFonts w:hint="eastAsia" w:ascii="宋体" w:hAnsi="宋体"/>
          <w:sz w:val="24"/>
        </w:rPr>
      </w:pPr>
      <w:r>
        <w:rPr>
          <w:rFonts w:hint="eastAsia" w:ascii="宋体" w:hAnsi="宋体"/>
          <w:sz w:val="24"/>
        </w:rPr>
        <w:t>5. 租赁设备交付乙方后，甲方向乙方以传真形式出具还租计划书，提醒乙方按合同履行还租义务。还租计划书如有误差，无论甲方声明与否，乙方仍应按本合同之约定执行，乙方不得以此对抗其履行合同的法定义务。</w:t>
      </w:r>
    </w:p>
    <w:p w14:paraId="634EA2AC">
      <w:pPr>
        <w:ind w:left="780" w:leftChars="200" w:hanging="360" w:hangingChars="150"/>
        <w:rPr>
          <w:rFonts w:hint="eastAsia" w:ascii="宋体" w:hAnsi="宋体"/>
          <w:sz w:val="24"/>
        </w:rPr>
      </w:pPr>
      <w:r>
        <w:rPr>
          <w:rFonts w:hint="eastAsia" w:ascii="宋体" w:hAnsi="宋体"/>
          <w:sz w:val="24"/>
        </w:rPr>
        <w:t xml:space="preserve">6. </w:t>
      </w:r>
      <w:r>
        <w:rPr>
          <w:rFonts w:ascii="宋体" w:hAnsi="宋体"/>
          <w:sz w:val="24"/>
        </w:rPr>
        <w:t>在乙方接收租赁设备后，乙方按照本合同的规定按时、足额支付租金和其他应付款项的义务是无条件的，不得以任何理由(包括租赁设备的任何状况、供货商的任何服务、设备部分或完全损毁)拒绝或中止支付，亦不得对任何应付款项做出任何扣减。</w:t>
      </w:r>
    </w:p>
    <w:p w14:paraId="26C987B3">
      <w:pPr>
        <w:ind w:left="780" w:leftChars="200" w:hanging="360" w:hangingChars="150"/>
        <w:rPr>
          <w:rFonts w:hint="eastAsia" w:ascii="宋体" w:hAnsi="宋体"/>
          <w:sz w:val="24"/>
        </w:rPr>
      </w:pPr>
      <w:r>
        <w:rPr>
          <w:rFonts w:hint="eastAsia" w:ascii="宋体" w:hAnsi="宋体"/>
          <w:sz w:val="24"/>
        </w:rPr>
        <w:t>7. 各方确认：甲、乙双方按如下账户进行租金往来款结算（如双方账户发生变化，应提前五个工作日以书面形式通知对方，否则引起的纠纷及损失责任由违约方负责）</w:t>
      </w:r>
    </w:p>
    <w:p w14:paraId="58B041C9">
      <w:pPr>
        <w:tabs>
          <w:tab w:val="left" w:pos="360"/>
        </w:tabs>
        <w:rPr>
          <w:rFonts w:hint="eastAsia" w:ascii="宋体" w:hAnsi="宋体"/>
          <w:sz w:val="24"/>
        </w:rPr>
      </w:pPr>
      <w:r>
        <w:rPr>
          <w:rFonts w:hint="eastAsia" w:ascii="宋体" w:hAnsi="宋体"/>
          <w:sz w:val="24"/>
        </w:rPr>
        <w:t>乙方支付租金的账户如下：</w:t>
      </w:r>
    </w:p>
    <w:p w14:paraId="6FC76F94">
      <w:pPr>
        <w:tabs>
          <w:tab w:val="left" w:pos="360"/>
        </w:tabs>
        <w:ind w:left="360" w:hanging="360"/>
        <w:rPr>
          <w:rFonts w:hint="eastAsia" w:ascii="宋体" w:hAnsi="宋体"/>
          <w:sz w:val="24"/>
        </w:rPr>
      </w:pPr>
      <w:r>
        <w:rPr>
          <w:rFonts w:hint="eastAsia" w:ascii="宋体" w:hAnsi="宋体"/>
          <w:sz w:val="24"/>
        </w:rPr>
        <w:t xml:space="preserve">    户名：  </w:t>
      </w:r>
    </w:p>
    <w:p w14:paraId="0499C5F7">
      <w:pPr>
        <w:tabs>
          <w:tab w:val="left" w:pos="360"/>
        </w:tabs>
        <w:ind w:left="360" w:hanging="360"/>
        <w:rPr>
          <w:rFonts w:hint="eastAsia" w:ascii="宋体" w:hAnsi="宋体"/>
          <w:sz w:val="24"/>
        </w:rPr>
      </w:pPr>
      <w:r>
        <w:rPr>
          <w:rFonts w:hint="eastAsia" w:ascii="宋体" w:hAnsi="宋体"/>
          <w:sz w:val="24"/>
        </w:rPr>
        <w:t xml:space="preserve">    开户行： </w:t>
      </w:r>
    </w:p>
    <w:p w14:paraId="275EEE02">
      <w:pPr>
        <w:tabs>
          <w:tab w:val="left" w:pos="360"/>
        </w:tabs>
        <w:ind w:left="360" w:hanging="360"/>
        <w:rPr>
          <w:rFonts w:hint="eastAsia" w:ascii="宋体" w:hAnsi="宋体"/>
          <w:sz w:val="24"/>
        </w:rPr>
      </w:pPr>
      <w:r>
        <w:rPr>
          <w:rFonts w:hint="eastAsia" w:ascii="宋体" w:hAnsi="宋体"/>
          <w:sz w:val="24"/>
        </w:rPr>
        <w:t xml:space="preserve">    账号： </w:t>
      </w:r>
    </w:p>
    <w:p w14:paraId="35ECBEA2">
      <w:pPr>
        <w:tabs>
          <w:tab w:val="left" w:pos="360"/>
        </w:tabs>
        <w:ind w:left="360" w:hanging="360"/>
        <w:rPr>
          <w:rFonts w:hint="eastAsia" w:ascii="宋体" w:hAnsi="宋体"/>
          <w:sz w:val="24"/>
        </w:rPr>
      </w:pPr>
      <w:r>
        <w:rPr>
          <w:rFonts w:hint="eastAsia" w:ascii="宋体" w:hAnsi="宋体"/>
          <w:sz w:val="24"/>
        </w:rPr>
        <w:t>甲方接受租金的账户如下：</w:t>
      </w:r>
    </w:p>
    <w:p w14:paraId="003D643D">
      <w:pPr>
        <w:tabs>
          <w:tab w:val="left" w:pos="360"/>
        </w:tabs>
        <w:ind w:left="360" w:hanging="360"/>
        <w:rPr>
          <w:rFonts w:hint="eastAsia" w:ascii="宋体" w:hAnsi="宋体"/>
          <w:sz w:val="24"/>
        </w:rPr>
      </w:pPr>
      <w:r>
        <w:rPr>
          <w:rFonts w:hint="eastAsia" w:ascii="宋体" w:hAnsi="宋体"/>
          <w:sz w:val="24"/>
        </w:rPr>
        <w:t xml:space="preserve">    户名：</w:t>
      </w:r>
      <w:r>
        <w:rPr>
          <w:rFonts w:hint="eastAsia"/>
          <w:sz w:val="24"/>
          <w:lang w:eastAsia="zh-CN"/>
        </w:rPr>
        <w:t xml:space="preserve">     </w:t>
      </w:r>
      <w:r>
        <w:rPr>
          <w:rFonts w:hint="eastAsia"/>
          <w:sz w:val="24"/>
        </w:rPr>
        <w:t>车辆融资租赁有限公司</w:t>
      </w:r>
    </w:p>
    <w:p w14:paraId="2873B3DC">
      <w:pPr>
        <w:tabs>
          <w:tab w:val="left" w:pos="360"/>
        </w:tabs>
        <w:ind w:left="360" w:hanging="360"/>
        <w:rPr>
          <w:rFonts w:hint="eastAsia" w:ascii="宋体" w:hAnsi="宋体"/>
          <w:sz w:val="24"/>
        </w:rPr>
      </w:pPr>
      <w:r>
        <w:rPr>
          <w:rFonts w:hint="eastAsia" w:ascii="宋体" w:hAnsi="宋体"/>
          <w:sz w:val="24"/>
        </w:rPr>
        <w:t xml:space="preserve">    开户行：</w:t>
      </w:r>
      <w:r>
        <w:rPr>
          <w:rFonts w:hint="eastAsia"/>
          <w:sz w:val="24"/>
        </w:rPr>
        <w:t>招商银行蛇口支行</w:t>
      </w:r>
    </w:p>
    <w:p w14:paraId="7859691C">
      <w:pPr>
        <w:tabs>
          <w:tab w:val="left" w:pos="360"/>
        </w:tabs>
        <w:ind w:left="359" w:leftChars="171" w:firstLine="120" w:firstLineChars="50"/>
        <w:rPr>
          <w:rFonts w:hint="eastAsia"/>
          <w:sz w:val="24"/>
        </w:rPr>
      </w:pPr>
      <w:r>
        <w:rPr>
          <w:rFonts w:hint="eastAsia" w:ascii="宋体" w:hAnsi="宋体"/>
          <w:sz w:val="24"/>
        </w:rPr>
        <w:t>账号：</w:t>
      </w:r>
      <w:r>
        <w:rPr>
          <w:rFonts w:hint="eastAsia"/>
          <w:sz w:val="24"/>
        </w:rPr>
        <w:t>811284097610001</w:t>
      </w:r>
    </w:p>
    <w:p w14:paraId="058FFB29">
      <w:pPr>
        <w:tabs>
          <w:tab w:val="left" w:pos="360"/>
        </w:tabs>
        <w:ind w:firstLine="432" w:firstLineChars="180"/>
        <w:rPr>
          <w:rFonts w:ascii="宋体" w:hAnsi="宋体"/>
          <w:b/>
          <w:sz w:val="24"/>
        </w:rPr>
      </w:pPr>
      <w:r>
        <w:rPr>
          <w:rFonts w:hint="eastAsia"/>
          <w:b/>
          <w:sz w:val="24"/>
        </w:rPr>
        <w:t>双方共同确认：乙方支付租金时须于转账结算单据上注明“还租”字样；如乙方不按期还租，甲方可凭其开户行出具的银行对账单（须甲方开户行加盖银行章）向公证部门申请开具强制执行证书，乙方对此无异议。</w:t>
      </w:r>
    </w:p>
    <w:p w14:paraId="32AC49BA">
      <w:pPr>
        <w:tabs>
          <w:tab w:val="left" w:pos="360"/>
        </w:tabs>
        <w:ind w:left="360"/>
        <w:rPr>
          <w:rFonts w:ascii="宋体" w:hAnsi="宋体"/>
          <w:sz w:val="24"/>
        </w:rPr>
      </w:pPr>
    </w:p>
    <w:p w14:paraId="2909DC54">
      <w:pPr>
        <w:ind w:left="780" w:leftChars="200" w:hanging="360" w:hangingChars="150"/>
        <w:rPr>
          <w:rFonts w:ascii="宋体" w:hAnsi="宋体"/>
          <w:sz w:val="24"/>
        </w:rPr>
      </w:pPr>
      <w:r>
        <w:rPr>
          <w:rFonts w:hint="eastAsia" w:ascii="宋体" w:hAnsi="宋体"/>
          <w:sz w:val="24"/>
        </w:rPr>
        <w:t xml:space="preserve">8. </w:t>
      </w:r>
      <w:r>
        <w:rPr>
          <w:rFonts w:ascii="宋体" w:hAnsi="宋体"/>
          <w:sz w:val="24"/>
        </w:rPr>
        <w:t>乙方向甲方承租租赁设备用于运输。乙方仅可以将租赁设备用于以下运输线路：</w:t>
      </w:r>
      <w:r>
        <w:rPr>
          <w:rFonts w:ascii="宋体" w:hAnsi="宋体"/>
          <w:sz w:val="24"/>
          <w:u w:val="single"/>
        </w:rPr>
        <w:t xml:space="preserve">  ___</w:t>
      </w:r>
      <w:r>
        <w:rPr>
          <w:rFonts w:hint="eastAsia" w:ascii="宋体" w:hAnsi="宋体"/>
          <w:sz w:val="24"/>
          <w:u w:val="single"/>
        </w:rPr>
        <w:t>全国</w:t>
      </w:r>
      <w:r>
        <w:rPr>
          <w:rFonts w:ascii="宋体" w:hAnsi="宋体"/>
          <w:sz w:val="24"/>
          <w:u w:val="single"/>
        </w:rPr>
        <w:t>___</w:t>
      </w:r>
      <w:r>
        <w:rPr>
          <w:rFonts w:ascii="宋体" w:hAnsi="宋体"/>
          <w:sz w:val="24"/>
        </w:rPr>
        <w:t>，如果乙方超过上述范围使用租赁设备，需在合理期限内告知甲方并取得甲方同意。</w:t>
      </w:r>
    </w:p>
    <w:p w14:paraId="228C780D">
      <w:pPr>
        <w:rPr>
          <w:rFonts w:ascii="宋体" w:hAnsi="宋体"/>
          <w:sz w:val="24"/>
        </w:rPr>
      </w:pPr>
    </w:p>
    <w:p w14:paraId="2FFE3350">
      <w:pPr>
        <w:rPr>
          <w:rFonts w:ascii="宋体" w:hAnsi="宋体"/>
          <w:b/>
          <w:sz w:val="24"/>
        </w:rPr>
      </w:pPr>
      <w:r>
        <w:rPr>
          <w:rFonts w:ascii="宋体" w:hAnsi="宋体"/>
          <w:b/>
          <w:sz w:val="24"/>
        </w:rPr>
        <w:t>第三条 租赁设备的选择和购买</w:t>
      </w:r>
    </w:p>
    <w:p w14:paraId="6BD3E736">
      <w:pPr>
        <w:tabs>
          <w:tab w:val="left" w:pos="900"/>
        </w:tabs>
        <w:ind w:left="780" w:leftChars="200" w:hanging="360" w:hangingChars="150"/>
        <w:rPr>
          <w:rFonts w:ascii="宋体" w:hAnsi="宋体"/>
          <w:b/>
          <w:bCs/>
          <w:sz w:val="24"/>
        </w:rPr>
      </w:pPr>
      <w:r>
        <w:rPr>
          <w:rFonts w:hint="eastAsia" w:ascii="宋体" w:hAnsi="宋体"/>
          <w:sz w:val="24"/>
        </w:rPr>
        <w:t xml:space="preserve">1. </w:t>
      </w:r>
      <w:r>
        <w:rPr>
          <w:rFonts w:ascii="宋体" w:hAnsi="宋体"/>
          <w:sz w:val="24"/>
        </w:rPr>
        <w:t>乙方确认，甲方系根据乙方的选择向乙方指定的供应商购买指定的租赁设备。乙方</w:t>
      </w:r>
      <w:r>
        <w:rPr>
          <w:rFonts w:hint="eastAsia" w:ascii="宋体" w:hAnsi="宋体"/>
          <w:sz w:val="24"/>
        </w:rPr>
        <w:t xml:space="preserve">  </w:t>
      </w:r>
      <w:r>
        <w:rPr>
          <w:rFonts w:ascii="宋体" w:hAnsi="宋体"/>
          <w:sz w:val="24"/>
        </w:rPr>
        <w:t>对租赁设备的任何情况有充分了解。甲方对租赁设备的情况不作任何明示或默示的保证或担保，亦不承担任何责任。</w:t>
      </w:r>
    </w:p>
    <w:p w14:paraId="6447F097">
      <w:pPr>
        <w:ind w:left="780" w:leftChars="200" w:hanging="360" w:hangingChars="150"/>
        <w:rPr>
          <w:rFonts w:hint="eastAsia" w:ascii="宋体" w:hAnsi="宋体"/>
          <w:b/>
          <w:bCs/>
          <w:sz w:val="24"/>
        </w:rPr>
      </w:pPr>
      <w:r>
        <w:rPr>
          <w:rFonts w:hint="eastAsia" w:ascii="宋体" w:hAnsi="宋体"/>
          <w:sz w:val="24"/>
        </w:rPr>
        <w:t>2. 乙方确保其所选择的设备符合国家法律法规的要求，可以依法办妥设备的注册登记手续（如车辆的入户手续），如因无法办理注册登记手续造成的损失，悉由乙方承担，与甲方无关，甲方并不退还保证金，同时保留向乙方追究损失责任的权利。</w:t>
      </w:r>
    </w:p>
    <w:p w14:paraId="0F69A3AA">
      <w:pPr>
        <w:ind w:left="780" w:leftChars="200" w:hanging="360" w:hangingChars="150"/>
        <w:rPr>
          <w:rFonts w:ascii="宋体" w:hAnsi="宋体"/>
          <w:sz w:val="24"/>
        </w:rPr>
      </w:pPr>
      <w:r>
        <w:rPr>
          <w:rFonts w:hint="eastAsia" w:ascii="宋体" w:hAnsi="宋体"/>
          <w:sz w:val="24"/>
        </w:rPr>
        <w:t xml:space="preserve">3. </w:t>
      </w:r>
      <w:r>
        <w:rPr>
          <w:rFonts w:ascii="宋体" w:hAnsi="宋体"/>
          <w:sz w:val="24"/>
        </w:rPr>
        <w:t>如果租赁设备的状况发生任何问题，乙方应当自担费用直接向供应商要求履行其对租赁设备所承担的质量以及其他方面的保证责任。乙方不得以租赁设备的状况或索赔情况为理由拒绝支付或中止支付其根据本合同对甲方应付的任何部分租金或其他款项。</w:t>
      </w:r>
    </w:p>
    <w:p w14:paraId="3CC1FCC3">
      <w:pPr>
        <w:rPr>
          <w:rFonts w:ascii="宋体" w:hAnsi="宋体"/>
          <w:sz w:val="24"/>
        </w:rPr>
      </w:pPr>
    </w:p>
    <w:p w14:paraId="220701B4">
      <w:pPr>
        <w:rPr>
          <w:rFonts w:ascii="宋体" w:hAnsi="宋体"/>
          <w:sz w:val="24"/>
        </w:rPr>
      </w:pPr>
      <w:r>
        <w:rPr>
          <w:rFonts w:ascii="宋体" w:hAnsi="宋体"/>
          <w:b/>
          <w:sz w:val="24"/>
        </w:rPr>
        <w:t>第四条 租赁设备的维护和保养</w:t>
      </w:r>
    </w:p>
    <w:p w14:paraId="6EBEFABD">
      <w:pPr>
        <w:ind w:left="780" w:leftChars="200" w:hanging="360" w:hangingChars="150"/>
        <w:rPr>
          <w:rFonts w:ascii="宋体" w:hAnsi="宋体"/>
          <w:sz w:val="24"/>
        </w:rPr>
      </w:pPr>
      <w:r>
        <w:rPr>
          <w:rFonts w:hint="eastAsia" w:ascii="宋体" w:hAnsi="宋体"/>
          <w:sz w:val="24"/>
        </w:rPr>
        <w:t xml:space="preserve">1. </w:t>
      </w:r>
      <w:r>
        <w:rPr>
          <w:rFonts w:ascii="宋体" w:hAnsi="宋体"/>
          <w:sz w:val="24"/>
        </w:rPr>
        <w:t>乙方同意按照供应商的通常要求和设备说明手册及法律法规的要求维护租赁设备并使租赁设备处于良好的状况，日常损耗和磨损除外。</w:t>
      </w:r>
    </w:p>
    <w:p w14:paraId="460A4309">
      <w:pPr>
        <w:ind w:firstLine="480" w:firstLineChars="200"/>
        <w:rPr>
          <w:rFonts w:ascii="宋体" w:hAnsi="宋体"/>
          <w:sz w:val="24"/>
        </w:rPr>
      </w:pPr>
      <w:r>
        <w:rPr>
          <w:rFonts w:hint="eastAsia" w:ascii="宋体" w:hAnsi="宋体"/>
          <w:sz w:val="24"/>
        </w:rPr>
        <w:t xml:space="preserve">2. </w:t>
      </w:r>
      <w:r>
        <w:rPr>
          <w:rFonts w:ascii="宋体" w:hAnsi="宋体"/>
          <w:sz w:val="24"/>
        </w:rPr>
        <w:t>乙方应承担与租赁设备占有、使用、维护或修理有关的所有费用。</w:t>
      </w:r>
    </w:p>
    <w:p w14:paraId="787226E8">
      <w:pPr>
        <w:ind w:left="780" w:leftChars="200" w:hanging="360" w:hangingChars="150"/>
        <w:rPr>
          <w:rFonts w:ascii="宋体" w:hAnsi="宋体"/>
          <w:sz w:val="24"/>
        </w:rPr>
      </w:pPr>
      <w:r>
        <w:rPr>
          <w:rFonts w:hint="eastAsia" w:ascii="宋体" w:hAnsi="宋体"/>
          <w:sz w:val="24"/>
        </w:rPr>
        <w:t xml:space="preserve">3. </w:t>
      </w:r>
      <w:r>
        <w:rPr>
          <w:rFonts w:ascii="宋体" w:hAnsi="宋体"/>
          <w:sz w:val="24"/>
        </w:rPr>
        <w:t>乙方在租赁期间如需对租赁设备进行保养和维修，应与供应商当地售后服务部门或甲方指定的维修服务机构联系处理。</w:t>
      </w:r>
    </w:p>
    <w:p w14:paraId="6AE43F88">
      <w:pPr>
        <w:ind w:left="780" w:leftChars="200" w:hanging="360" w:hangingChars="150"/>
        <w:rPr>
          <w:rFonts w:ascii="宋体" w:hAnsi="宋体"/>
          <w:sz w:val="24"/>
        </w:rPr>
      </w:pPr>
      <w:r>
        <w:rPr>
          <w:rFonts w:hint="eastAsia" w:ascii="宋体" w:hAnsi="宋体"/>
          <w:sz w:val="24"/>
        </w:rPr>
        <w:t xml:space="preserve">4. </w:t>
      </w:r>
      <w:r>
        <w:rPr>
          <w:rFonts w:ascii="宋体" w:hAnsi="宋体"/>
          <w:sz w:val="24"/>
        </w:rPr>
        <w:t>乙方不得随意改装，拆除租赁设备装置、零件或附件或使用假冒伪劣配件，甲方可以不定期安排人员抽查租赁设备，对于甲方提出的整改意见，乙方需予以配合，并承担相应费用，如乙方不作处理，引起的一切损失由乙方承担。</w:t>
      </w:r>
    </w:p>
    <w:p w14:paraId="4194951C">
      <w:pPr>
        <w:ind w:left="780" w:leftChars="200" w:hanging="360" w:hangingChars="150"/>
        <w:rPr>
          <w:rFonts w:ascii="宋体" w:hAnsi="宋体"/>
          <w:sz w:val="24"/>
        </w:rPr>
      </w:pPr>
      <w:r>
        <w:rPr>
          <w:rFonts w:hint="eastAsia" w:ascii="宋体" w:hAnsi="宋体"/>
          <w:sz w:val="24"/>
        </w:rPr>
        <w:t xml:space="preserve">5. </w:t>
      </w:r>
      <w:r>
        <w:rPr>
          <w:rFonts w:ascii="宋体" w:hAnsi="宋体"/>
          <w:sz w:val="24"/>
        </w:rPr>
        <w:t>经甲方同意由乙方拆除的租赁设备装置、零件、附件或其他组成部分属于甲方财产；经甲方同意由乙方添加在租赁设备上的任何装置、零件、附件或其他物件若在租赁设备归还时未被拆除，则该等添加属于甲方财产。</w:t>
      </w:r>
    </w:p>
    <w:p w14:paraId="511205A8">
      <w:pPr>
        <w:ind w:left="780" w:leftChars="200" w:hanging="360" w:hangingChars="150"/>
        <w:rPr>
          <w:rFonts w:ascii="宋体" w:hAnsi="宋体"/>
          <w:sz w:val="24"/>
        </w:rPr>
      </w:pPr>
      <w:r>
        <w:rPr>
          <w:rFonts w:hint="eastAsia" w:ascii="宋体" w:hAnsi="宋体"/>
          <w:sz w:val="24"/>
        </w:rPr>
        <w:t xml:space="preserve">6. </w:t>
      </w:r>
      <w:r>
        <w:rPr>
          <w:rFonts w:ascii="宋体" w:hAnsi="宋体"/>
          <w:sz w:val="24"/>
        </w:rPr>
        <w:t>乙方在对租赁设备如有质量疑问，应联系供应商售后服务人员现场鉴定确认。该等质量问题的处理不影响乙方支付处理期间租金费用的义务。</w:t>
      </w:r>
    </w:p>
    <w:p w14:paraId="6891DBA4">
      <w:pPr>
        <w:rPr>
          <w:rFonts w:ascii="宋体" w:hAnsi="宋体"/>
          <w:sz w:val="24"/>
        </w:rPr>
      </w:pPr>
    </w:p>
    <w:p w14:paraId="7D9102F1">
      <w:pPr>
        <w:rPr>
          <w:rFonts w:ascii="宋体" w:hAnsi="宋体"/>
          <w:sz w:val="24"/>
        </w:rPr>
      </w:pPr>
      <w:r>
        <w:rPr>
          <w:rFonts w:ascii="宋体" w:hAnsi="宋体"/>
          <w:b/>
          <w:sz w:val="24"/>
        </w:rPr>
        <w:t>第五条 租赁设备保险</w:t>
      </w:r>
    </w:p>
    <w:p w14:paraId="62E79068">
      <w:pPr>
        <w:ind w:left="780" w:leftChars="200" w:hanging="360" w:hangingChars="150"/>
        <w:rPr>
          <w:rFonts w:ascii="宋体" w:hAnsi="宋体"/>
          <w:sz w:val="24"/>
        </w:rPr>
      </w:pPr>
      <w:r>
        <w:rPr>
          <w:rFonts w:hint="eastAsia" w:ascii="宋体" w:hAnsi="宋体"/>
          <w:sz w:val="24"/>
        </w:rPr>
        <w:t xml:space="preserve">1. </w:t>
      </w:r>
      <w:r>
        <w:rPr>
          <w:rFonts w:ascii="宋体" w:hAnsi="宋体"/>
          <w:sz w:val="24"/>
        </w:rPr>
        <w:t>租赁设备应在整个租赁期间购买</w:t>
      </w:r>
      <w:r>
        <w:rPr>
          <w:rFonts w:hint="eastAsia" w:ascii="宋体" w:hAnsi="宋体"/>
          <w:sz w:val="24"/>
        </w:rPr>
        <w:t>车辆（</w:t>
      </w:r>
      <w:r>
        <w:rPr>
          <w:rFonts w:ascii="宋体" w:hAnsi="宋体"/>
          <w:sz w:val="24"/>
        </w:rPr>
        <w:t>设备</w:t>
      </w:r>
      <w:r>
        <w:rPr>
          <w:rFonts w:hint="eastAsia" w:ascii="宋体" w:hAnsi="宋体"/>
          <w:sz w:val="24"/>
        </w:rPr>
        <w:t>）</w:t>
      </w:r>
      <w:r>
        <w:rPr>
          <w:rFonts w:ascii="宋体" w:hAnsi="宋体"/>
          <w:sz w:val="24"/>
        </w:rPr>
        <w:t>损失险和第三者责任险、乘员险、不计免赔险、自</w:t>
      </w:r>
      <w:r>
        <w:rPr>
          <w:rFonts w:hint="eastAsia" w:ascii="宋体" w:hAnsi="宋体"/>
          <w:sz w:val="24"/>
        </w:rPr>
        <w:t>燃</w:t>
      </w:r>
      <w:r>
        <w:rPr>
          <w:rFonts w:ascii="宋体" w:hAnsi="宋体"/>
          <w:sz w:val="24"/>
        </w:rPr>
        <w:t>险, 其中</w:t>
      </w:r>
      <w:r>
        <w:rPr>
          <w:rFonts w:hint="eastAsia" w:ascii="宋体" w:hAnsi="宋体"/>
          <w:sz w:val="24"/>
        </w:rPr>
        <w:t>车辆（</w:t>
      </w:r>
      <w:r>
        <w:rPr>
          <w:rFonts w:ascii="宋体" w:hAnsi="宋体"/>
          <w:sz w:val="24"/>
        </w:rPr>
        <w:t>设备</w:t>
      </w:r>
      <w:r>
        <w:rPr>
          <w:rFonts w:hint="eastAsia" w:ascii="宋体" w:hAnsi="宋体"/>
          <w:sz w:val="24"/>
        </w:rPr>
        <w:t>）</w:t>
      </w:r>
      <w:r>
        <w:rPr>
          <w:rFonts w:ascii="宋体" w:hAnsi="宋体"/>
          <w:sz w:val="24"/>
        </w:rPr>
        <w:t>损失险的保险金额应不低于甲方设备的购买价(或甲方同意的其他金额)，第三者责任险保额不低于</w:t>
      </w:r>
      <w:r>
        <w:rPr>
          <w:rFonts w:ascii="宋体" w:hAnsi="宋体"/>
          <w:sz w:val="24"/>
          <w:u w:val="single"/>
        </w:rPr>
        <w:t xml:space="preserve"> </w:t>
      </w:r>
      <w:r>
        <w:rPr>
          <w:rFonts w:hint="eastAsia" w:ascii="宋体" w:hAnsi="宋体"/>
          <w:sz w:val="24"/>
          <w:u w:val="single"/>
        </w:rPr>
        <w:t>50</w:t>
      </w:r>
      <w:ins w:id="0" w:author="wenlong.wu" w:date="2008-02-21T16:26:00Z">
        <w:r>
          <w:rPr>
            <w:rFonts w:hint="eastAsia" w:ascii="宋体" w:hAnsi="宋体"/>
            <w:sz w:val="24"/>
            <w:u w:val="single"/>
          </w:rPr>
          <w:t xml:space="preserve"> </w:t>
        </w:r>
      </w:ins>
      <w:r>
        <w:rPr>
          <w:rFonts w:ascii="宋体" w:hAnsi="宋体"/>
          <w:sz w:val="24"/>
        </w:rPr>
        <w:t>万元人民币。所有保险(第三者责任险除外)均应以甲方为第一受益人。租赁设备的保险由甲方安排，全部保险费用由乙方承担。乙方支付保险费用后，应根据甲方要求提供相应的支付单据。</w:t>
      </w:r>
    </w:p>
    <w:p w14:paraId="235705C2">
      <w:pPr>
        <w:ind w:left="780" w:leftChars="200" w:hanging="360" w:hangingChars="150"/>
        <w:rPr>
          <w:rFonts w:ascii="宋体" w:hAnsi="宋体"/>
          <w:sz w:val="24"/>
        </w:rPr>
      </w:pPr>
      <w:r>
        <w:rPr>
          <w:rFonts w:hint="eastAsia" w:ascii="宋体" w:hAnsi="宋体"/>
          <w:sz w:val="24"/>
        </w:rPr>
        <w:t xml:space="preserve">2. </w:t>
      </w:r>
      <w:r>
        <w:rPr>
          <w:rFonts w:ascii="宋体" w:hAnsi="宋体"/>
          <w:sz w:val="24"/>
        </w:rPr>
        <w:t>租赁设备应在交付乙方之前办理完毕保险手续，保险单以及保费支付凭证等保险文件应有甲方持有。</w:t>
      </w:r>
    </w:p>
    <w:p w14:paraId="4B695590">
      <w:pPr>
        <w:ind w:left="780" w:leftChars="200" w:hanging="360" w:hangingChars="150"/>
        <w:rPr>
          <w:rFonts w:ascii="宋体" w:hAnsi="宋体"/>
          <w:sz w:val="24"/>
        </w:rPr>
      </w:pPr>
      <w:r>
        <w:rPr>
          <w:rFonts w:hint="eastAsia" w:ascii="宋体" w:hAnsi="宋体"/>
          <w:sz w:val="24"/>
        </w:rPr>
        <w:t xml:space="preserve">3. </w:t>
      </w:r>
      <w:r>
        <w:rPr>
          <w:rFonts w:ascii="宋体" w:hAnsi="宋体"/>
          <w:sz w:val="24"/>
        </w:rPr>
        <w:t>租赁期间，如发生保险事故，乙方应立即通知甲方和保险公司，并向甲方提供与受领保险金有关的全部文件，会同甲方向保险公司索赔。</w:t>
      </w:r>
    </w:p>
    <w:p w14:paraId="3C161CFF">
      <w:pPr>
        <w:ind w:left="780" w:leftChars="200" w:hanging="360" w:hangingChars="150"/>
        <w:rPr>
          <w:rFonts w:ascii="宋体" w:hAnsi="宋体"/>
          <w:sz w:val="24"/>
        </w:rPr>
      </w:pPr>
      <w:r>
        <w:rPr>
          <w:rFonts w:hint="eastAsia" w:ascii="宋体" w:hAnsi="宋体"/>
          <w:sz w:val="24"/>
        </w:rPr>
        <w:t xml:space="preserve">4. </w:t>
      </w:r>
      <w:r>
        <w:rPr>
          <w:rFonts w:ascii="宋体" w:hAnsi="宋体"/>
          <w:sz w:val="24"/>
        </w:rPr>
        <w:t>设备发生事故后，乙方仍需按照合同规定的日期支付租金，由保险公司向甲方支付保险金用于设备的维修或者抵付剩余的租金，但不足部分仍由乙方支付。</w:t>
      </w:r>
    </w:p>
    <w:p w14:paraId="19B9B602">
      <w:pPr>
        <w:rPr>
          <w:rFonts w:ascii="宋体" w:hAnsi="宋体"/>
          <w:sz w:val="24"/>
        </w:rPr>
      </w:pPr>
    </w:p>
    <w:p w14:paraId="3FE70EDE">
      <w:pPr>
        <w:rPr>
          <w:rFonts w:ascii="宋体" w:hAnsi="宋体"/>
          <w:sz w:val="24"/>
        </w:rPr>
      </w:pPr>
      <w:r>
        <w:rPr>
          <w:rFonts w:ascii="宋体" w:hAnsi="宋体"/>
          <w:b/>
          <w:sz w:val="24"/>
        </w:rPr>
        <w:t>第六条 租赁设备的毁损及灭失</w:t>
      </w:r>
    </w:p>
    <w:p w14:paraId="04171BD3">
      <w:pPr>
        <w:ind w:left="780" w:leftChars="200" w:hanging="360" w:hangingChars="150"/>
        <w:rPr>
          <w:rFonts w:ascii="宋体" w:hAnsi="宋体"/>
          <w:sz w:val="24"/>
        </w:rPr>
      </w:pPr>
      <w:r>
        <w:rPr>
          <w:rFonts w:hint="eastAsia" w:ascii="宋体" w:hAnsi="宋体"/>
          <w:sz w:val="24"/>
        </w:rPr>
        <w:t xml:space="preserve">1. </w:t>
      </w:r>
      <w:r>
        <w:rPr>
          <w:rFonts w:ascii="宋体" w:hAnsi="宋体"/>
          <w:sz w:val="24"/>
        </w:rPr>
        <w:t>在租赁设备交付给乙方后，租赁设备毁损及灭失风险由乙方承担。发生租赁设备毁损及灭失时，乙方必须立即通知甲方，乙方负责处理并承担由此产生的一切费用。</w:t>
      </w:r>
    </w:p>
    <w:p w14:paraId="67A758E3">
      <w:pPr>
        <w:ind w:left="780" w:leftChars="200" w:hanging="360" w:hangingChars="150"/>
        <w:rPr>
          <w:rFonts w:ascii="宋体" w:hAnsi="宋体"/>
          <w:sz w:val="24"/>
        </w:rPr>
      </w:pPr>
      <w:r>
        <w:rPr>
          <w:rFonts w:hint="eastAsia" w:ascii="宋体" w:hAnsi="宋体"/>
          <w:sz w:val="24"/>
        </w:rPr>
        <w:t xml:space="preserve">2. </w:t>
      </w:r>
      <w:r>
        <w:rPr>
          <w:rFonts w:ascii="宋体" w:hAnsi="宋体"/>
          <w:sz w:val="24"/>
        </w:rPr>
        <w:t>租赁设备毁损而且无法修复的，乙方应将按照本合同规定应付(不管是否已经到期)而未付的全部租金及其他相关费用一次性付给甲方，甲方同时将租赁设备（以其当时现状）的所有权转移给乙方。</w:t>
      </w:r>
    </w:p>
    <w:p w14:paraId="477074D0">
      <w:pPr>
        <w:rPr>
          <w:rFonts w:ascii="宋体" w:hAnsi="宋体"/>
          <w:sz w:val="24"/>
        </w:rPr>
      </w:pPr>
    </w:p>
    <w:p w14:paraId="73A73D8A">
      <w:pPr>
        <w:rPr>
          <w:rFonts w:ascii="宋体" w:hAnsi="宋体"/>
          <w:b/>
          <w:sz w:val="24"/>
        </w:rPr>
      </w:pPr>
      <w:r>
        <w:rPr>
          <w:rFonts w:ascii="宋体" w:hAnsi="宋体"/>
          <w:b/>
          <w:sz w:val="24"/>
        </w:rPr>
        <w:t xml:space="preserve">第七条 </w:t>
      </w:r>
      <w:r>
        <w:rPr>
          <w:rFonts w:hint="eastAsia" w:ascii="宋体" w:hAnsi="宋体"/>
          <w:b/>
          <w:sz w:val="24"/>
        </w:rPr>
        <w:t>甲、</w:t>
      </w:r>
      <w:r>
        <w:rPr>
          <w:rFonts w:ascii="宋体" w:hAnsi="宋体"/>
          <w:b/>
          <w:sz w:val="24"/>
        </w:rPr>
        <w:t>乙方的其他义务</w:t>
      </w:r>
    </w:p>
    <w:p w14:paraId="4E78AC64">
      <w:pPr>
        <w:ind w:left="780" w:leftChars="200" w:hanging="360" w:hangingChars="150"/>
        <w:rPr>
          <w:rFonts w:ascii="宋体" w:hAnsi="宋体"/>
          <w:sz w:val="24"/>
        </w:rPr>
      </w:pPr>
      <w:r>
        <w:rPr>
          <w:rFonts w:hint="eastAsia" w:ascii="宋体" w:hAnsi="宋体"/>
          <w:sz w:val="24"/>
        </w:rPr>
        <w:t xml:space="preserve">1. </w:t>
      </w:r>
      <w:r>
        <w:rPr>
          <w:rFonts w:ascii="宋体" w:hAnsi="宋体"/>
          <w:sz w:val="24"/>
        </w:rPr>
        <w:t>租赁期间，乙方应遵守国家有关法律、法规、法令。在使用租赁设备时造成的任何责任，乙方应自行负责，并对由此给甲方造成的经济损失做出全额补偿。</w:t>
      </w:r>
    </w:p>
    <w:p w14:paraId="4E3E8C7C">
      <w:pPr>
        <w:ind w:left="780" w:leftChars="200" w:hanging="360" w:hangingChars="150"/>
        <w:rPr>
          <w:rFonts w:ascii="宋体" w:hAnsi="宋体"/>
          <w:sz w:val="24"/>
        </w:rPr>
      </w:pPr>
      <w:r>
        <w:rPr>
          <w:rFonts w:hint="eastAsia" w:ascii="宋体" w:hAnsi="宋体"/>
          <w:sz w:val="24"/>
        </w:rPr>
        <w:t xml:space="preserve">2. </w:t>
      </w:r>
      <w:r>
        <w:rPr>
          <w:rFonts w:ascii="宋体" w:hAnsi="宋体"/>
          <w:sz w:val="24"/>
        </w:rPr>
        <w:t>租赁期间，未经甲方书面同意，乙方不得对租赁设备进行销售、转让、抵押、典当，或采取其他任何方式，侵犯甲方对租赁设备的所有权。</w:t>
      </w:r>
    </w:p>
    <w:p w14:paraId="09FC8F59">
      <w:pPr>
        <w:ind w:left="780" w:leftChars="200" w:hanging="360" w:hangingChars="150"/>
        <w:rPr>
          <w:rFonts w:ascii="宋体" w:hAnsi="宋体"/>
          <w:sz w:val="24"/>
        </w:rPr>
      </w:pPr>
      <w:r>
        <w:rPr>
          <w:rFonts w:hint="eastAsia" w:ascii="宋体" w:hAnsi="宋体"/>
          <w:sz w:val="24"/>
        </w:rPr>
        <w:t xml:space="preserve">3. </w:t>
      </w:r>
      <w:r>
        <w:rPr>
          <w:rFonts w:ascii="宋体" w:hAnsi="宋体"/>
          <w:sz w:val="24"/>
        </w:rPr>
        <w:t>租赁期间，未经甲方的同意，乙方不得对租赁设备的任何部分进行拆除或添加任何装置、零件、附件于租赁设备之上。</w:t>
      </w:r>
    </w:p>
    <w:p w14:paraId="35C2AB25">
      <w:pPr>
        <w:ind w:left="780" w:leftChars="200" w:hanging="360" w:hangingChars="150"/>
        <w:rPr>
          <w:rFonts w:ascii="宋体" w:hAnsi="宋体"/>
          <w:sz w:val="24"/>
        </w:rPr>
      </w:pPr>
      <w:r>
        <w:rPr>
          <w:rFonts w:hint="eastAsia" w:ascii="宋体" w:hAnsi="宋体"/>
          <w:sz w:val="24"/>
        </w:rPr>
        <w:t xml:space="preserve">4. </w:t>
      </w:r>
      <w:r>
        <w:rPr>
          <w:rFonts w:ascii="宋体" w:hAnsi="宋体"/>
          <w:sz w:val="24"/>
        </w:rPr>
        <w:t>乙方应承担租赁设备在租赁期间所有使用费用，包括但不限于养路费、油料费、过桥费、过路费、维修费用及其他费用。</w:t>
      </w:r>
    </w:p>
    <w:p w14:paraId="33365E73">
      <w:pPr>
        <w:ind w:left="780" w:leftChars="200" w:hanging="360" w:hangingChars="150"/>
        <w:rPr>
          <w:rFonts w:hint="eastAsia" w:ascii="宋体" w:hAnsi="宋体"/>
          <w:sz w:val="24"/>
        </w:rPr>
      </w:pPr>
      <w:r>
        <w:rPr>
          <w:rFonts w:hint="eastAsia" w:ascii="宋体" w:hAnsi="宋体"/>
          <w:sz w:val="24"/>
        </w:rPr>
        <w:t xml:space="preserve">5. </w:t>
      </w:r>
      <w:r>
        <w:rPr>
          <w:rFonts w:ascii="宋体" w:hAnsi="宋体"/>
          <w:sz w:val="24"/>
        </w:rPr>
        <w:t>乙方应承担租赁设备购置、租赁以及处理中所产生的所有税收及行政费用(但甲方就租赁业务整体收入而需交纳的税收除外)。</w:t>
      </w:r>
    </w:p>
    <w:p w14:paraId="4AF42CF6">
      <w:pPr>
        <w:ind w:firstLine="480" w:firstLineChars="200"/>
        <w:rPr>
          <w:rFonts w:ascii="宋体" w:hAnsi="宋体"/>
          <w:sz w:val="24"/>
        </w:rPr>
      </w:pPr>
      <w:r>
        <w:rPr>
          <w:rFonts w:hint="eastAsia" w:ascii="宋体" w:hAnsi="宋体"/>
          <w:sz w:val="24"/>
        </w:rPr>
        <w:t>6. 甲方应按照本协议的约定向乙方交付设备。</w:t>
      </w:r>
    </w:p>
    <w:p w14:paraId="761BDE73">
      <w:pPr>
        <w:rPr>
          <w:rFonts w:ascii="宋体" w:hAnsi="宋体"/>
          <w:sz w:val="24"/>
        </w:rPr>
      </w:pPr>
    </w:p>
    <w:p w14:paraId="02207DDA">
      <w:pPr>
        <w:rPr>
          <w:rFonts w:ascii="宋体" w:hAnsi="宋体"/>
          <w:b/>
          <w:sz w:val="24"/>
        </w:rPr>
      </w:pPr>
      <w:r>
        <w:rPr>
          <w:rFonts w:ascii="宋体" w:hAnsi="宋体"/>
          <w:b/>
          <w:sz w:val="24"/>
        </w:rPr>
        <w:t>第八条 违约</w:t>
      </w:r>
    </w:p>
    <w:p w14:paraId="57BB2C69">
      <w:pPr>
        <w:tabs>
          <w:tab w:val="left" w:pos="720"/>
        </w:tabs>
        <w:ind w:firstLine="360" w:firstLineChars="150"/>
        <w:rPr>
          <w:rFonts w:ascii="宋体" w:hAnsi="宋体"/>
          <w:sz w:val="24"/>
        </w:rPr>
      </w:pPr>
      <w:r>
        <w:rPr>
          <w:rFonts w:hint="eastAsia" w:ascii="宋体" w:hAnsi="宋体"/>
          <w:sz w:val="24"/>
        </w:rPr>
        <w:t>（一）、</w:t>
      </w:r>
      <w:r>
        <w:rPr>
          <w:rFonts w:ascii="宋体" w:hAnsi="宋体"/>
          <w:sz w:val="24"/>
        </w:rPr>
        <w:t>若乙方发生下列任何情况，将视做乙方违约：</w:t>
      </w:r>
    </w:p>
    <w:p w14:paraId="732C102F">
      <w:pPr>
        <w:ind w:left="359" w:leftChars="171" w:firstLine="600" w:firstLineChars="250"/>
        <w:rPr>
          <w:rFonts w:hint="eastAsia" w:ascii="宋体" w:hAnsi="宋体"/>
          <w:sz w:val="24"/>
        </w:rPr>
      </w:pPr>
      <w:r>
        <w:rPr>
          <w:rFonts w:hint="eastAsia" w:ascii="宋体" w:hAnsi="宋体"/>
          <w:sz w:val="24"/>
        </w:rPr>
        <w:t>1. 乙方拒绝或者拖延接收或租赁设备；</w:t>
      </w:r>
    </w:p>
    <w:p w14:paraId="0D613E9E">
      <w:pPr>
        <w:ind w:left="359" w:leftChars="171" w:firstLine="600" w:firstLineChars="250"/>
        <w:rPr>
          <w:rFonts w:ascii="宋体" w:hAnsi="宋体"/>
          <w:sz w:val="24"/>
        </w:rPr>
      </w:pPr>
      <w:r>
        <w:rPr>
          <w:rFonts w:hint="eastAsia" w:ascii="宋体" w:hAnsi="宋体"/>
          <w:sz w:val="24"/>
        </w:rPr>
        <w:t xml:space="preserve">2. </w:t>
      </w:r>
      <w:r>
        <w:rPr>
          <w:rFonts w:ascii="宋体" w:hAnsi="宋体"/>
          <w:sz w:val="24"/>
        </w:rPr>
        <w:t>乙方未能支付任何到期租金或其他款项；</w:t>
      </w:r>
    </w:p>
    <w:p w14:paraId="11E17DAF">
      <w:pPr>
        <w:ind w:firstLine="960" w:firstLineChars="400"/>
        <w:rPr>
          <w:rFonts w:ascii="宋体" w:hAnsi="宋体"/>
          <w:sz w:val="24"/>
        </w:rPr>
      </w:pPr>
      <w:r>
        <w:rPr>
          <w:rFonts w:hint="eastAsia" w:ascii="宋体" w:hAnsi="宋体"/>
          <w:sz w:val="24"/>
        </w:rPr>
        <w:t xml:space="preserve">3. </w:t>
      </w:r>
      <w:r>
        <w:rPr>
          <w:rFonts w:ascii="宋体" w:hAnsi="宋体"/>
          <w:sz w:val="24"/>
        </w:rPr>
        <w:t>乙方违反其在本合同项下其他义务；</w:t>
      </w:r>
    </w:p>
    <w:p w14:paraId="3DD1D0AA">
      <w:pPr>
        <w:ind w:firstLine="960" w:firstLineChars="400"/>
        <w:rPr>
          <w:rFonts w:ascii="宋体" w:hAnsi="宋体"/>
          <w:sz w:val="24"/>
        </w:rPr>
      </w:pPr>
      <w:r>
        <w:rPr>
          <w:rFonts w:hint="eastAsia" w:ascii="宋体" w:hAnsi="宋体"/>
          <w:sz w:val="24"/>
        </w:rPr>
        <w:t xml:space="preserve">4. </w:t>
      </w:r>
      <w:r>
        <w:rPr>
          <w:rFonts w:ascii="宋体" w:hAnsi="宋体"/>
          <w:sz w:val="24"/>
        </w:rPr>
        <w:t>乙方自行提出或被提出破产申请或进入破产程序；</w:t>
      </w:r>
    </w:p>
    <w:p w14:paraId="3279C470">
      <w:pPr>
        <w:ind w:firstLine="960" w:firstLineChars="400"/>
        <w:rPr>
          <w:rFonts w:ascii="宋体" w:hAnsi="宋体"/>
          <w:sz w:val="24"/>
        </w:rPr>
      </w:pPr>
      <w:r>
        <w:rPr>
          <w:rFonts w:hint="eastAsia" w:ascii="宋体" w:hAnsi="宋体"/>
          <w:sz w:val="24"/>
        </w:rPr>
        <w:t xml:space="preserve">5. </w:t>
      </w:r>
      <w:r>
        <w:rPr>
          <w:rFonts w:ascii="宋体" w:hAnsi="宋体"/>
          <w:sz w:val="24"/>
        </w:rPr>
        <w:t>乙方非法使用租赁设备；</w:t>
      </w:r>
    </w:p>
    <w:p w14:paraId="004CE86C">
      <w:pPr>
        <w:ind w:left="1200" w:leftChars="457" w:hanging="240" w:hangingChars="100"/>
        <w:rPr>
          <w:rFonts w:ascii="宋体" w:hAnsi="宋体"/>
          <w:sz w:val="24"/>
        </w:rPr>
      </w:pPr>
      <w:r>
        <w:rPr>
          <w:rFonts w:hint="eastAsia" w:ascii="宋体" w:hAnsi="宋体"/>
          <w:sz w:val="24"/>
        </w:rPr>
        <w:t xml:space="preserve">6. </w:t>
      </w:r>
      <w:r>
        <w:rPr>
          <w:rFonts w:ascii="宋体" w:hAnsi="宋体"/>
          <w:sz w:val="24"/>
        </w:rPr>
        <w:t>乙方在收到甲方要求后未按时提供任何与租赁设备或乙方业务或财务状况有关其他资料；</w:t>
      </w:r>
    </w:p>
    <w:p w14:paraId="46F7B6B2">
      <w:pPr>
        <w:ind w:left="1200" w:leftChars="457" w:hanging="240" w:hangingChars="100"/>
        <w:rPr>
          <w:rFonts w:ascii="宋体" w:hAnsi="宋体"/>
          <w:sz w:val="24"/>
        </w:rPr>
      </w:pPr>
      <w:r>
        <w:rPr>
          <w:rFonts w:hint="eastAsia" w:ascii="宋体" w:hAnsi="宋体"/>
          <w:sz w:val="24"/>
        </w:rPr>
        <w:t xml:space="preserve">7. </w:t>
      </w:r>
      <w:r>
        <w:rPr>
          <w:rFonts w:ascii="宋体" w:hAnsi="宋体"/>
          <w:sz w:val="24"/>
        </w:rPr>
        <w:t>乙方在收到甲方提前合理通知后，不允许甲方或其授权的其他人士在日常营业时间检查租赁设备。</w:t>
      </w:r>
    </w:p>
    <w:p w14:paraId="7D9495FE">
      <w:pPr>
        <w:ind w:firstLine="960" w:firstLineChars="400"/>
        <w:rPr>
          <w:rFonts w:ascii="宋体" w:hAnsi="宋体"/>
          <w:sz w:val="24"/>
        </w:rPr>
      </w:pPr>
      <w:r>
        <w:rPr>
          <w:rFonts w:hint="eastAsia" w:ascii="宋体" w:hAnsi="宋体"/>
          <w:sz w:val="24"/>
        </w:rPr>
        <w:t xml:space="preserve">8. </w:t>
      </w:r>
      <w:r>
        <w:rPr>
          <w:rFonts w:ascii="宋体" w:hAnsi="宋体"/>
          <w:sz w:val="24"/>
        </w:rPr>
        <w:t>乙方不能清偿任何到期债务，无论债权人是否是甲方；</w:t>
      </w:r>
    </w:p>
    <w:p w14:paraId="120A4ED7">
      <w:pPr>
        <w:ind w:left="1200" w:leftChars="457" w:hanging="240" w:hangingChars="100"/>
        <w:rPr>
          <w:rFonts w:ascii="宋体" w:hAnsi="宋体"/>
          <w:sz w:val="24"/>
        </w:rPr>
      </w:pPr>
      <w:r>
        <w:rPr>
          <w:rFonts w:hint="eastAsia" w:ascii="宋体" w:hAnsi="宋体"/>
          <w:sz w:val="24"/>
        </w:rPr>
        <w:t xml:space="preserve">9. </w:t>
      </w:r>
      <w:r>
        <w:rPr>
          <w:rFonts w:ascii="宋体" w:hAnsi="宋体"/>
          <w:sz w:val="24"/>
        </w:rPr>
        <w:t>乙方关闭、停业、停产、重组、合并或转让其所有或实质性资产，或经济状况发生实质性恶化；</w:t>
      </w:r>
    </w:p>
    <w:p w14:paraId="706D365B">
      <w:pPr>
        <w:ind w:firstLine="960" w:firstLineChars="400"/>
        <w:rPr>
          <w:rFonts w:hint="eastAsia" w:ascii="宋体" w:hAnsi="宋体"/>
          <w:sz w:val="24"/>
        </w:rPr>
      </w:pPr>
      <w:r>
        <w:rPr>
          <w:rFonts w:hint="eastAsia" w:ascii="宋体" w:hAnsi="宋体"/>
          <w:sz w:val="24"/>
        </w:rPr>
        <w:t xml:space="preserve">10. </w:t>
      </w:r>
      <w:r>
        <w:rPr>
          <w:rFonts w:ascii="宋体" w:hAnsi="宋体"/>
          <w:sz w:val="24"/>
        </w:rPr>
        <w:t>乙方违反其与甲方的任何其他协议。</w:t>
      </w:r>
    </w:p>
    <w:p w14:paraId="383EC660">
      <w:pPr>
        <w:rPr>
          <w:rFonts w:hint="eastAsia" w:ascii="宋体" w:hAnsi="宋体"/>
          <w:sz w:val="24"/>
        </w:rPr>
      </w:pPr>
    </w:p>
    <w:p w14:paraId="652D167E">
      <w:pPr>
        <w:ind w:firstLine="360" w:firstLineChars="150"/>
        <w:rPr>
          <w:rFonts w:ascii="宋体" w:hAnsi="宋体"/>
          <w:sz w:val="24"/>
        </w:rPr>
      </w:pPr>
      <w:r>
        <w:rPr>
          <w:rFonts w:hint="eastAsia" w:ascii="宋体" w:hAnsi="宋体"/>
          <w:sz w:val="24"/>
        </w:rPr>
        <w:t>（二）、若甲方未能按照本协议约定的时间交付租赁设备视为甲方违约。</w:t>
      </w:r>
    </w:p>
    <w:p w14:paraId="47B03E81">
      <w:pPr>
        <w:rPr>
          <w:rFonts w:ascii="宋体" w:hAnsi="宋体"/>
          <w:b/>
          <w:sz w:val="24"/>
        </w:rPr>
      </w:pPr>
    </w:p>
    <w:p w14:paraId="37740082">
      <w:pPr>
        <w:rPr>
          <w:rFonts w:ascii="宋体" w:hAnsi="宋体"/>
          <w:b/>
          <w:sz w:val="24"/>
        </w:rPr>
      </w:pPr>
      <w:r>
        <w:rPr>
          <w:rFonts w:ascii="宋体" w:hAnsi="宋体"/>
          <w:b/>
          <w:sz w:val="24"/>
        </w:rPr>
        <w:t>第九条 违反合同时的处理</w:t>
      </w:r>
    </w:p>
    <w:p w14:paraId="2A1F1EA4">
      <w:pPr>
        <w:ind w:firstLine="480" w:firstLineChars="200"/>
        <w:rPr>
          <w:rFonts w:ascii="宋体" w:hAnsi="宋体"/>
          <w:sz w:val="24"/>
        </w:rPr>
      </w:pPr>
      <w:r>
        <w:rPr>
          <w:rFonts w:hint="eastAsia" w:ascii="宋体" w:hAnsi="宋体"/>
          <w:sz w:val="24"/>
        </w:rPr>
        <w:t xml:space="preserve">1. </w:t>
      </w:r>
      <w:r>
        <w:rPr>
          <w:rFonts w:ascii="宋体" w:hAnsi="宋体"/>
          <w:sz w:val="24"/>
        </w:rPr>
        <w:t>乙方违约，甲方有权：</w:t>
      </w:r>
    </w:p>
    <w:p w14:paraId="00763D48">
      <w:pPr>
        <w:tabs>
          <w:tab w:val="left" w:pos="1125"/>
        </w:tabs>
        <w:ind w:left="1194" w:leftChars="340" w:hanging="480" w:hangingChars="200"/>
        <w:rPr>
          <w:rFonts w:hint="eastAsia" w:ascii="宋体" w:hAnsi="宋体"/>
          <w:sz w:val="24"/>
        </w:rPr>
      </w:pPr>
      <w:r>
        <w:rPr>
          <w:rFonts w:ascii="宋体" w:hAnsi="宋体"/>
          <w:sz w:val="24"/>
        </w:rPr>
        <w:t>(1)</w:t>
      </w:r>
      <w:r>
        <w:rPr>
          <w:rFonts w:ascii="宋体" w:hAnsi="宋体"/>
          <w:sz w:val="24"/>
        </w:rPr>
        <w:tab/>
      </w:r>
      <w:r>
        <w:rPr>
          <w:rFonts w:hint="eastAsia" w:ascii="宋体" w:hAnsi="宋体"/>
          <w:sz w:val="24"/>
        </w:rPr>
        <w:t>没收乙方支付的定金并要求乙方赔偿甲方因本协议不能按期履行而导致的全部损失；</w:t>
      </w:r>
    </w:p>
    <w:p w14:paraId="3AB1E755">
      <w:pPr>
        <w:numPr>
          <w:ins w:id="1" w:author="IBM" w:date="2008-03-16T22:50:00Z"/>
        </w:numPr>
        <w:tabs>
          <w:tab w:val="left" w:pos="1440"/>
        </w:tabs>
        <w:ind w:firstLine="840" w:firstLineChars="350"/>
        <w:rPr>
          <w:rFonts w:ascii="宋体" w:hAnsi="宋体"/>
          <w:sz w:val="24"/>
        </w:rPr>
      </w:pPr>
      <w:r>
        <w:rPr>
          <w:rFonts w:ascii="宋体" w:hAnsi="宋体"/>
          <w:sz w:val="24"/>
        </w:rPr>
        <w:t>(</w:t>
      </w:r>
      <w:r>
        <w:rPr>
          <w:rFonts w:hint="eastAsia" w:ascii="宋体" w:hAnsi="宋体"/>
          <w:sz w:val="24"/>
        </w:rPr>
        <w:t>2</w:t>
      </w:r>
      <w:r>
        <w:rPr>
          <w:rFonts w:ascii="宋体" w:hAnsi="宋体"/>
          <w:sz w:val="24"/>
        </w:rPr>
        <w:t>)向乙方追索所有本合同项下已到期和将到期的租金及其他款项；</w:t>
      </w:r>
    </w:p>
    <w:p w14:paraId="3A88716E">
      <w:pPr>
        <w:tabs>
          <w:tab w:val="left" w:pos="1440"/>
        </w:tabs>
        <w:ind w:left="714" w:leftChars="340"/>
        <w:rPr>
          <w:rFonts w:ascii="宋体" w:hAnsi="宋体"/>
          <w:sz w:val="24"/>
        </w:rPr>
      </w:pPr>
      <w:r>
        <w:rPr>
          <w:rFonts w:ascii="宋体" w:hAnsi="宋体"/>
          <w:sz w:val="24"/>
        </w:rPr>
        <w:t>(</w:t>
      </w:r>
      <w:r>
        <w:rPr>
          <w:rFonts w:hint="eastAsia" w:ascii="宋体" w:hAnsi="宋体"/>
          <w:sz w:val="24"/>
        </w:rPr>
        <w:t>3</w:t>
      </w:r>
      <w:r>
        <w:rPr>
          <w:rFonts w:ascii="宋体" w:hAnsi="宋体"/>
          <w:sz w:val="24"/>
        </w:rPr>
        <w:t xml:space="preserve">)立即收回、销售或以其他方式处分租赁设备； </w:t>
      </w:r>
    </w:p>
    <w:p w14:paraId="33DCE32B">
      <w:pPr>
        <w:tabs>
          <w:tab w:val="left" w:pos="1440"/>
        </w:tabs>
        <w:ind w:left="714" w:leftChars="340"/>
        <w:rPr>
          <w:rFonts w:hint="eastAsia" w:ascii="宋体" w:hAnsi="宋体"/>
          <w:sz w:val="24"/>
        </w:rPr>
      </w:pPr>
      <w:r>
        <w:rPr>
          <w:rFonts w:ascii="宋体" w:hAnsi="宋体"/>
          <w:sz w:val="24"/>
        </w:rPr>
        <w:t>(</w:t>
      </w:r>
      <w:r>
        <w:rPr>
          <w:rFonts w:hint="eastAsia" w:ascii="宋体" w:hAnsi="宋体"/>
          <w:sz w:val="24"/>
        </w:rPr>
        <w:t>4</w:t>
      </w:r>
      <w:r>
        <w:rPr>
          <w:rFonts w:ascii="宋体" w:hAnsi="宋体"/>
          <w:sz w:val="24"/>
        </w:rPr>
        <w:t>)向乙方追索甲方因执行或保护本合同项下甲方权利而产生的合理费用（包括但不限于律师费用）；</w:t>
      </w:r>
    </w:p>
    <w:p w14:paraId="4C0C0BB8">
      <w:pPr>
        <w:tabs>
          <w:tab w:val="left" w:pos="1440"/>
        </w:tabs>
        <w:ind w:left="2" w:leftChars="1" w:firstLine="480" w:firstLineChars="200"/>
        <w:rPr>
          <w:rFonts w:ascii="宋体" w:hAnsi="宋体"/>
          <w:sz w:val="24"/>
        </w:rPr>
      </w:pPr>
      <w:r>
        <w:rPr>
          <w:rFonts w:hint="eastAsia" w:ascii="宋体" w:hAnsi="宋体"/>
          <w:sz w:val="24"/>
        </w:rPr>
        <w:t xml:space="preserve">2. </w:t>
      </w:r>
      <w:r>
        <w:rPr>
          <w:rFonts w:ascii="宋体" w:hAnsi="宋体"/>
          <w:sz w:val="24"/>
        </w:rPr>
        <w:t>采取法律允许的其他救济方式。</w:t>
      </w:r>
    </w:p>
    <w:p w14:paraId="1105DD43">
      <w:pPr>
        <w:ind w:left="780" w:leftChars="200" w:hanging="360" w:hangingChars="150"/>
        <w:rPr>
          <w:rFonts w:hint="eastAsia" w:ascii="宋体" w:hAnsi="宋体"/>
          <w:sz w:val="24"/>
        </w:rPr>
      </w:pPr>
      <w:r>
        <w:rPr>
          <w:rFonts w:hint="eastAsia" w:ascii="宋体" w:hAnsi="宋体"/>
          <w:sz w:val="24"/>
        </w:rPr>
        <w:t xml:space="preserve">3. </w:t>
      </w:r>
      <w:r>
        <w:rPr>
          <w:rFonts w:ascii="宋体" w:hAnsi="宋体"/>
          <w:sz w:val="24"/>
        </w:rPr>
        <w:t>甲方有权按</w:t>
      </w:r>
      <w:r>
        <w:rPr>
          <w:rFonts w:ascii="宋体" w:hAnsi="宋体"/>
          <w:bCs/>
          <w:sz w:val="24"/>
        </w:rPr>
        <w:t>租赁设备</w:t>
      </w:r>
      <w:r>
        <w:rPr>
          <w:rFonts w:ascii="宋体" w:hAnsi="宋体"/>
          <w:sz w:val="24"/>
        </w:rPr>
        <w:t>收回时的状态对</w:t>
      </w:r>
      <w:r>
        <w:rPr>
          <w:rFonts w:ascii="宋体" w:hAnsi="宋体"/>
          <w:bCs/>
          <w:sz w:val="24"/>
        </w:rPr>
        <w:t>租赁设备</w:t>
      </w:r>
      <w:r>
        <w:rPr>
          <w:rFonts w:ascii="宋体" w:hAnsi="宋体"/>
          <w:sz w:val="24"/>
        </w:rPr>
        <w:t>直接进行处分，并且无义务对</w:t>
      </w:r>
      <w:r>
        <w:rPr>
          <w:rFonts w:ascii="宋体" w:hAnsi="宋体"/>
          <w:bCs/>
          <w:sz w:val="24"/>
        </w:rPr>
        <w:t>租赁设备</w:t>
      </w:r>
      <w:r>
        <w:rPr>
          <w:rFonts w:ascii="宋体" w:hAnsi="宋体"/>
          <w:sz w:val="24"/>
        </w:rPr>
        <w:t>进行翻新、清理、修复。若甲方进行翻新、清理、修复，乙方应承担相应的费用。</w:t>
      </w:r>
    </w:p>
    <w:p w14:paraId="4D24FE85">
      <w:pPr>
        <w:ind w:left="780" w:leftChars="200" w:hanging="360" w:hangingChars="150"/>
        <w:rPr>
          <w:rFonts w:hint="eastAsia" w:ascii="宋体" w:hAnsi="宋体"/>
          <w:sz w:val="24"/>
        </w:rPr>
      </w:pPr>
      <w:r>
        <w:rPr>
          <w:rFonts w:hint="eastAsia" w:ascii="宋体" w:hAnsi="宋体"/>
          <w:sz w:val="24"/>
        </w:rPr>
        <w:t xml:space="preserve">4. </w:t>
      </w:r>
      <w:r>
        <w:rPr>
          <w:rFonts w:ascii="宋体" w:hAnsi="宋体"/>
          <w:sz w:val="24"/>
        </w:rPr>
        <w:t>若甲方行使第九条第1款、第2款所约定的权利收回租赁设备，甲方有权按照其认为合理的市场价值出售租赁设备，并将出售所得用于（1）补偿甲方收回及处置租赁设备所发生的所有费用（包括但不限于律师费用）；（2）支付乙方在本合同项下的所有欠款。（3）若当时的租赁设备处置价值不足冲抵上述（1）和（2）条中的款项，乙方应当立即补足差额；若当时的租赁设备处置价值在冲抵上述（1）和（2）条中的款项后仍有余额，余额不予退回。</w:t>
      </w:r>
    </w:p>
    <w:p w14:paraId="192706D7">
      <w:pPr>
        <w:ind w:firstLine="480" w:firstLineChars="200"/>
        <w:rPr>
          <w:rFonts w:ascii="宋体" w:hAnsi="宋体"/>
          <w:sz w:val="24"/>
        </w:rPr>
      </w:pPr>
      <w:r>
        <w:rPr>
          <w:rFonts w:hint="eastAsia" w:ascii="宋体" w:hAnsi="宋体"/>
          <w:sz w:val="24"/>
        </w:rPr>
        <w:t>5. 若甲方延期交货，每延期一天需支付乙方产品价款的万分之三的滞纳金</w:t>
      </w:r>
      <w:r>
        <w:rPr>
          <w:rFonts w:hint="eastAsia" w:ascii="Arial" w:hAnsi="宋体" w:cs="Arial"/>
          <w:sz w:val="24"/>
        </w:rPr>
        <w:t>。</w:t>
      </w:r>
    </w:p>
    <w:p w14:paraId="420BBEE7">
      <w:pPr>
        <w:rPr>
          <w:rFonts w:hint="eastAsia" w:ascii="宋体" w:hAnsi="宋体"/>
          <w:b/>
          <w:sz w:val="24"/>
        </w:rPr>
      </w:pPr>
    </w:p>
    <w:p w14:paraId="289875B4">
      <w:pPr>
        <w:rPr>
          <w:rFonts w:ascii="宋体" w:hAnsi="宋体"/>
          <w:b/>
          <w:sz w:val="24"/>
        </w:rPr>
      </w:pPr>
      <w:r>
        <w:rPr>
          <w:rFonts w:ascii="宋体" w:hAnsi="宋体"/>
          <w:b/>
          <w:sz w:val="24"/>
        </w:rPr>
        <w:t>第十条租赁设备权属、登记及过户</w:t>
      </w:r>
    </w:p>
    <w:p w14:paraId="152DD680">
      <w:pPr>
        <w:ind w:left="780" w:leftChars="200" w:hanging="360" w:hangingChars="150"/>
        <w:rPr>
          <w:rFonts w:ascii="宋体" w:hAnsi="宋体"/>
          <w:sz w:val="24"/>
        </w:rPr>
      </w:pPr>
      <w:r>
        <w:rPr>
          <w:rFonts w:hint="eastAsia" w:ascii="宋体" w:hAnsi="宋体"/>
          <w:sz w:val="24"/>
        </w:rPr>
        <w:t xml:space="preserve">1. </w:t>
      </w:r>
      <w:r>
        <w:rPr>
          <w:rFonts w:ascii="宋体" w:hAnsi="宋体"/>
          <w:sz w:val="24"/>
        </w:rPr>
        <w:t>各方确认，在租赁设备的所有权按照本条下述第3款转让给乙方之前，甲方为租赁设备的唯一所有权人。</w:t>
      </w:r>
    </w:p>
    <w:p w14:paraId="2704E30C">
      <w:pPr>
        <w:ind w:left="780" w:leftChars="200" w:hanging="360" w:hangingChars="150"/>
        <w:rPr>
          <w:rFonts w:ascii="宋体" w:hAnsi="宋体"/>
          <w:sz w:val="24"/>
        </w:rPr>
      </w:pPr>
      <w:r>
        <w:rPr>
          <w:rFonts w:hint="eastAsia" w:ascii="宋体" w:hAnsi="宋体"/>
          <w:sz w:val="24"/>
        </w:rPr>
        <w:t xml:space="preserve">2. </w:t>
      </w:r>
      <w:r>
        <w:rPr>
          <w:rFonts w:ascii="宋体" w:hAnsi="宋体"/>
          <w:sz w:val="24"/>
        </w:rPr>
        <w:t>在租赁设备的所有权按照本条下述第3款转让给乙方之前，虽然租赁设备被登记于乙方名下，但是该登记仅为方便乙方使用租赁设备，并不能因此认为乙方享有租赁设备所有权。</w:t>
      </w:r>
    </w:p>
    <w:p w14:paraId="0354736A">
      <w:pPr>
        <w:ind w:left="780" w:leftChars="200" w:hanging="360" w:hangingChars="150"/>
        <w:rPr>
          <w:rFonts w:ascii="宋体" w:hAnsi="宋体"/>
          <w:sz w:val="24"/>
        </w:rPr>
      </w:pPr>
      <w:r>
        <w:rPr>
          <w:rFonts w:hint="eastAsia" w:ascii="宋体" w:hAnsi="宋体"/>
          <w:sz w:val="24"/>
        </w:rPr>
        <w:t xml:space="preserve">3. </w:t>
      </w:r>
      <w:r>
        <w:rPr>
          <w:rFonts w:ascii="宋体" w:hAnsi="宋体"/>
          <w:sz w:val="24"/>
        </w:rPr>
        <w:t>乙方在按照本合同规定向甲方支付全部租金和其他费用后，如无其他违约情况，乙方有权通过向甲方支付人民币壹百元</w:t>
      </w:r>
      <w:r>
        <w:rPr>
          <w:rFonts w:hint="eastAsia" w:ascii="宋体" w:hAnsi="宋体"/>
          <w:sz w:val="24"/>
        </w:rPr>
        <w:t>/台</w:t>
      </w:r>
      <w:r>
        <w:rPr>
          <w:rFonts w:ascii="宋体" w:hAnsi="宋体"/>
          <w:sz w:val="24"/>
        </w:rPr>
        <w:t>而取得租赁设备的所有权。</w:t>
      </w:r>
    </w:p>
    <w:p w14:paraId="4AB899EB">
      <w:pPr>
        <w:rPr>
          <w:rFonts w:ascii="宋体" w:hAnsi="宋体"/>
          <w:sz w:val="24"/>
        </w:rPr>
      </w:pPr>
    </w:p>
    <w:p w14:paraId="63A5D4F3">
      <w:pPr>
        <w:rPr>
          <w:rFonts w:ascii="宋体" w:hAnsi="宋体"/>
          <w:b/>
          <w:sz w:val="24"/>
        </w:rPr>
      </w:pPr>
      <w:r>
        <w:rPr>
          <w:rFonts w:ascii="宋体" w:hAnsi="宋体"/>
          <w:b/>
          <w:sz w:val="24"/>
        </w:rPr>
        <w:t>第十</w:t>
      </w:r>
      <w:r>
        <w:rPr>
          <w:rFonts w:hint="eastAsia" w:ascii="宋体" w:hAnsi="宋体"/>
          <w:b/>
          <w:sz w:val="24"/>
        </w:rPr>
        <w:t>一</w:t>
      </w:r>
      <w:r>
        <w:rPr>
          <w:rFonts w:ascii="宋体" w:hAnsi="宋体"/>
          <w:b/>
          <w:sz w:val="24"/>
        </w:rPr>
        <w:t>条 公证</w:t>
      </w:r>
    </w:p>
    <w:p w14:paraId="5473A84E">
      <w:pPr>
        <w:ind w:firstLine="480" w:firstLineChars="200"/>
        <w:rPr>
          <w:rFonts w:ascii="宋体" w:hAnsi="宋体"/>
          <w:sz w:val="24"/>
        </w:rPr>
      </w:pPr>
      <w:r>
        <w:rPr>
          <w:rFonts w:ascii="宋体" w:hAnsi="宋体"/>
          <w:sz w:val="24"/>
        </w:rPr>
        <w:t>本合同各方同意本合同</w:t>
      </w:r>
      <w:r>
        <w:rPr>
          <w:rFonts w:hint="eastAsia" w:ascii="宋体" w:hAnsi="宋体"/>
          <w:sz w:val="24"/>
        </w:rPr>
        <w:t>及相关抵押合同在扬州市扬州公证处办理</w:t>
      </w:r>
      <w:r>
        <w:rPr>
          <w:rFonts w:ascii="宋体" w:hAnsi="宋体"/>
          <w:sz w:val="24"/>
        </w:rPr>
        <w:t>强制执行公证</w:t>
      </w:r>
      <w:r>
        <w:rPr>
          <w:rFonts w:hint="eastAsia" w:ascii="宋体" w:hAnsi="宋体"/>
          <w:sz w:val="24"/>
        </w:rPr>
        <w:t>手续</w:t>
      </w:r>
      <w:r>
        <w:rPr>
          <w:rFonts w:ascii="宋体" w:hAnsi="宋体"/>
          <w:sz w:val="24"/>
        </w:rPr>
        <w:t>，具体公证事宜由甲方安排，乙方应承担所有强制执行费用。如果发生乙方违约的情况，甲方可以凭《强制执行公证书》直接向有管辖权的人民法院申请执行，取回租赁设备，收回应付租金，违约金以及要求乙方赔偿相关的全部损失。</w:t>
      </w:r>
    </w:p>
    <w:p w14:paraId="7511B6B7">
      <w:pPr>
        <w:rPr>
          <w:rFonts w:hint="eastAsia" w:ascii="宋体" w:hAnsi="宋体"/>
          <w:sz w:val="24"/>
        </w:rPr>
      </w:pPr>
    </w:p>
    <w:p w14:paraId="6873655D">
      <w:pPr>
        <w:rPr>
          <w:rFonts w:hint="eastAsia" w:ascii="宋体" w:hAnsi="宋体"/>
          <w:sz w:val="24"/>
        </w:rPr>
      </w:pPr>
    </w:p>
    <w:p w14:paraId="79669F46">
      <w:pPr>
        <w:rPr>
          <w:rFonts w:ascii="宋体" w:hAnsi="宋体"/>
          <w:b/>
          <w:sz w:val="24"/>
        </w:rPr>
      </w:pPr>
      <w:r>
        <w:rPr>
          <w:rFonts w:ascii="宋体" w:hAnsi="宋体"/>
          <w:b/>
          <w:sz w:val="24"/>
        </w:rPr>
        <w:t>第十</w:t>
      </w:r>
      <w:r>
        <w:rPr>
          <w:rFonts w:hint="eastAsia" w:ascii="宋体" w:hAnsi="宋体"/>
          <w:b/>
          <w:sz w:val="24"/>
        </w:rPr>
        <w:t>二</w:t>
      </w:r>
      <w:r>
        <w:rPr>
          <w:rFonts w:ascii="宋体" w:hAnsi="宋体"/>
          <w:b/>
          <w:sz w:val="24"/>
        </w:rPr>
        <w:t>条 其他</w:t>
      </w:r>
    </w:p>
    <w:p w14:paraId="49C08944">
      <w:pPr>
        <w:ind w:firstLine="600" w:firstLineChars="250"/>
        <w:rPr>
          <w:rFonts w:hint="eastAsia" w:ascii="宋体" w:hAnsi="宋体"/>
          <w:sz w:val="24"/>
        </w:rPr>
      </w:pPr>
      <w:r>
        <w:rPr>
          <w:rFonts w:hint="eastAsia" w:ascii="宋体" w:hAnsi="宋体"/>
          <w:sz w:val="24"/>
        </w:rPr>
        <w:t>1.  本合同履行地为江苏省扬州市维扬区。</w:t>
      </w:r>
    </w:p>
    <w:p w14:paraId="773F8C05">
      <w:pPr>
        <w:ind w:left="1043" w:leftChars="268" w:hanging="480" w:hangingChars="200"/>
        <w:rPr>
          <w:rFonts w:ascii="宋体" w:hAnsi="宋体"/>
          <w:sz w:val="24"/>
        </w:rPr>
      </w:pPr>
      <w:r>
        <w:rPr>
          <w:rFonts w:hint="eastAsia" w:ascii="宋体" w:hAnsi="宋体"/>
          <w:sz w:val="24"/>
        </w:rPr>
        <w:t xml:space="preserve">2.  </w:t>
      </w:r>
      <w:r>
        <w:rPr>
          <w:rFonts w:ascii="宋体" w:hAnsi="宋体"/>
          <w:sz w:val="24"/>
        </w:rPr>
        <w:t>本合同自各方签署后生效。本合同一式</w:t>
      </w:r>
      <w:r>
        <w:rPr>
          <w:rFonts w:ascii="宋体" w:hAnsi="宋体"/>
          <w:sz w:val="24"/>
          <w:u w:val="single"/>
        </w:rPr>
        <w:t>　</w:t>
      </w:r>
      <w:r>
        <w:rPr>
          <w:rFonts w:hint="eastAsia" w:ascii="宋体" w:hAnsi="宋体"/>
          <w:sz w:val="24"/>
          <w:u w:val="single"/>
        </w:rPr>
        <w:t>肆</w:t>
      </w:r>
      <w:r>
        <w:rPr>
          <w:rFonts w:ascii="宋体" w:hAnsi="宋体"/>
          <w:sz w:val="24"/>
          <w:u w:val="single"/>
        </w:rPr>
        <w:t>　</w:t>
      </w:r>
      <w:r>
        <w:rPr>
          <w:rFonts w:ascii="宋体" w:hAnsi="宋体"/>
          <w:sz w:val="24"/>
        </w:rPr>
        <w:t>份，各方各持正本一份。附件为本合同组成部分。</w:t>
      </w:r>
    </w:p>
    <w:p w14:paraId="08C816CA">
      <w:pPr>
        <w:ind w:firstLine="600" w:firstLineChars="250"/>
        <w:rPr>
          <w:rFonts w:ascii="宋体" w:hAnsi="宋体"/>
          <w:sz w:val="24"/>
        </w:rPr>
      </w:pPr>
      <w:r>
        <w:rPr>
          <w:rFonts w:hint="eastAsia" w:ascii="宋体" w:hAnsi="宋体"/>
          <w:sz w:val="24"/>
        </w:rPr>
        <w:t xml:space="preserve">3.  </w:t>
      </w:r>
      <w:r>
        <w:rPr>
          <w:rFonts w:ascii="宋体" w:hAnsi="宋体"/>
          <w:sz w:val="24"/>
        </w:rPr>
        <w:t>本合同未尽事宜，按有关中国法律的规定执行。</w:t>
      </w:r>
    </w:p>
    <w:p w14:paraId="3B8B247A">
      <w:pPr>
        <w:ind w:left="1078" w:leftChars="285" w:hanging="480" w:hangingChars="200"/>
        <w:rPr>
          <w:rFonts w:ascii="宋体" w:hAnsi="宋体"/>
          <w:sz w:val="24"/>
        </w:rPr>
      </w:pPr>
      <w:r>
        <w:rPr>
          <w:rFonts w:hint="eastAsia" w:ascii="宋体" w:hAnsi="宋体"/>
          <w:sz w:val="24"/>
        </w:rPr>
        <w:t xml:space="preserve">4.  </w:t>
      </w:r>
      <w:r>
        <w:rPr>
          <w:rFonts w:ascii="宋体" w:hAnsi="宋体"/>
          <w:sz w:val="24"/>
        </w:rPr>
        <w:t>因本合同所产生的一切争议，各方首先应友好协商解决，协商不成的，向</w:t>
      </w:r>
      <w:r>
        <w:rPr>
          <w:rFonts w:hint="eastAsia" w:ascii="宋体" w:hAnsi="宋体"/>
          <w:sz w:val="24"/>
        </w:rPr>
        <w:t>本合同签订地</w:t>
      </w:r>
      <w:r>
        <w:rPr>
          <w:rFonts w:ascii="宋体" w:hAnsi="宋体"/>
          <w:sz w:val="24"/>
        </w:rPr>
        <w:t>人民法院</w:t>
      </w:r>
      <w:r>
        <w:rPr>
          <w:rFonts w:hint="eastAsia" w:ascii="宋体" w:hAnsi="宋体"/>
          <w:sz w:val="24"/>
        </w:rPr>
        <w:t>提</w:t>
      </w:r>
      <w:r>
        <w:rPr>
          <w:rFonts w:ascii="宋体" w:hAnsi="宋体"/>
          <w:sz w:val="24"/>
        </w:rPr>
        <w:t>起</w:t>
      </w:r>
      <w:r>
        <w:rPr>
          <w:rFonts w:hint="eastAsia" w:ascii="宋体" w:hAnsi="宋体"/>
          <w:sz w:val="24"/>
        </w:rPr>
        <w:t>诉讼</w:t>
      </w:r>
      <w:r>
        <w:rPr>
          <w:rFonts w:ascii="宋体" w:hAnsi="宋体"/>
          <w:sz w:val="24"/>
        </w:rPr>
        <w:t>。</w:t>
      </w:r>
    </w:p>
    <w:p w14:paraId="3269B602">
      <w:pPr>
        <w:ind w:left="1091" w:leftChars="291" w:hanging="480" w:hangingChars="200"/>
        <w:rPr>
          <w:rFonts w:ascii="宋体" w:hAnsi="宋体"/>
          <w:sz w:val="24"/>
        </w:rPr>
      </w:pPr>
      <w:r>
        <w:rPr>
          <w:rFonts w:hint="eastAsia" w:ascii="宋体" w:hAnsi="宋体"/>
          <w:sz w:val="24"/>
        </w:rPr>
        <w:t xml:space="preserve">5.  </w:t>
      </w:r>
      <w:r>
        <w:rPr>
          <w:rFonts w:ascii="宋体" w:hAnsi="宋体"/>
          <w:sz w:val="24"/>
        </w:rPr>
        <w:t>甲方可授权设备供应商等第三方协助甲方跟踪监管租赁设备的使用，并在乙方发生违约时依据甲方的要求配合甲方行使收回租赁设备的权利。设备供应商等第三方在甲方授权范围内行使权利时乙方应予以配合。</w:t>
      </w:r>
    </w:p>
    <w:p w14:paraId="5D9789D6">
      <w:pPr>
        <w:ind w:left="1026" w:leftChars="317" w:hanging="360" w:hangingChars="150"/>
        <w:rPr>
          <w:rFonts w:ascii="宋体" w:hAnsi="宋体"/>
          <w:sz w:val="24"/>
        </w:rPr>
      </w:pPr>
      <w:r>
        <w:rPr>
          <w:rFonts w:hint="eastAsia" w:ascii="宋体" w:hAnsi="宋体"/>
          <w:sz w:val="24"/>
        </w:rPr>
        <w:t xml:space="preserve">6. </w:t>
      </w:r>
      <w:r>
        <w:rPr>
          <w:rFonts w:ascii="宋体" w:hAnsi="宋体"/>
          <w:sz w:val="24"/>
        </w:rPr>
        <w:t>甲方无须取得乙方同意，即有权就本合同项下的租赁设备或其享有的租金或其他款项权利进行转让或设定担保，只要该等处分不影响乙方对租赁设备的使用以及其在第十条下的购买权。</w:t>
      </w:r>
    </w:p>
    <w:p w14:paraId="0174C3B1">
      <w:pPr>
        <w:ind w:left="900" w:leftChars="257" w:hanging="360" w:hangingChars="150"/>
        <w:rPr>
          <w:rFonts w:ascii="宋体" w:hAnsi="宋体"/>
          <w:sz w:val="24"/>
        </w:rPr>
      </w:pPr>
      <w:r>
        <w:rPr>
          <w:rFonts w:hint="eastAsia" w:ascii="宋体" w:hAnsi="宋体"/>
          <w:sz w:val="24"/>
        </w:rPr>
        <w:t xml:space="preserve">7. </w:t>
      </w:r>
      <w:r>
        <w:rPr>
          <w:rFonts w:ascii="宋体" w:hAnsi="宋体"/>
          <w:sz w:val="24"/>
        </w:rPr>
        <w:t>甲方在本合同项下的权利、救济并不互相排除。甲方未行使或迟延行使任何权利或救济，不应损害该等权利或救济，也不能被视为放弃该等权利或救济。单独或部分行使任何权利或救济也不排除任何进一步行使该等权利和救济或其他权利或救济。</w:t>
      </w:r>
    </w:p>
    <w:p w14:paraId="0A58DD4B">
      <w:pPr>
        <w:ind w:left="900" w:leftChars="257" w:hanging="360" w:hangingChars="150"/>
        <w:rPr>
          <w:rFonts w:ascii="宋体" w:hAnsi="宋体"/>
          <w:sz w:val="24"/>
        </w:rPr>
      </w:pPr>
      <w:r>
        <w:rPr>
          <w:rFonts w:hint="eastAsia" w:ascii="宋体" w:hAnsi="宋体"/>
          <w:sz w:val="24"/>
        </w:rPr>
        <w:t xml:space="preserve">8. </w:t>
      </w:r>
      <w:r>
        <w:rPr>
          <w:rFonts w:ascii="宋体" w:hAnsi="宋体"/>
          <w:sz w:val="24"/>
        </w:rPr>
        <w:t>根据本合同发出或作出的任何通知、要求或其他通信联络，均应以书面形式作出并按签署页上书明的地址或传真号码（或各方提前5天书面通知的其他地址或传真号码）交付或发往有关方。</w:t>
      </w:r>
    </w:p>
    <w:p w14:paraId="28305913">
      <w:pPr>
        <w:rPr>
          <w:rFonts w:hint="eastAsia" w:ascii="宋体" w:hAnsi="宋体"/>
          <w:sz w:val="24"/>
        </w:rPr>
      </w:pPr>
    </w:p>
    <w:p w14:paraId="38D0D1C5">
      <w:pPr>
        <w:rPr>
          <w:rFonts w:hint="eastAsia" w:ascii="宋体" w:hAnsi="宋体"/>
          <w:szCs w:val="21"/>
        </w:rPr>
      </w:pPr>
    </w:p>
    <w:p w14:paraId="30170452">
      <w:pPr>
        <w:rPr>
          <w:rFonts w:hint="eastAsia" w:ascii="宋体" w:hAnsi="宋体"/>
          <w:szCs w:val="21"/>
        </w:rPr>
      </w:pPr>
    </w:p>
    <w:p w14:paraId="03F534D5">
      <w:pPr>
        <w:rPr>
          <w:rFonts w:hint="eastAsia" w:ascii="宋体" w:hAnsi="宋体"/>
          <w:szCs w:val="21"/>
        </w:rPr>
      </w:pPr>
    </w:p>
    <w:p w14:paraId="007ED0A7">
      <w:pPr>
        <w:rPr>
          <w:rFonts w:hint="eastAsia" w:ascii="宋体" w:hAnsi="宋体"/>
          <w:szCs w:val="21"/>
        </w:rPr>
      </w:pPr>
    </w:p>
    <w:p w14:paraId="4C544892">
      <w:pPr>
        <w:rPr>
          <w:rFonts w:hint="eastAsia" w:ascii="宋体" w:hAnsi="宋体"/>
          <w:szCs w:val="21"/>
        </w:rPr>
      </w:pPr>
    </w:p>
    <w:p w14:paraId="1B7B9491">
      <w:pPr>
        <w:rPr>
          <w:rFonts w:hint="eastAsia" w:ascii="宋体" w:hAnsi="宋体"/>
          <w:szCs w:val="21"/>
        </w:rPr>
      </w:pPr>
    </w:p>
    <w:p w14:paraId="7C148B95">
      <w:pPr>
        <w:rPr>
          <w:rFonts w:hint="eastAsia" w:ascii="宋体" w:hAnsi="宋体"/>
          <w:szCs w:val="21"/>
        </w:rPr>
      </w:pPr>
    </w:p>
    <w:p w14:paraId="1B84F639">
      <w:pPr>
        <w:rPr>
          <w:rFonts w:hint="eastAsia" w:ascii="宋体" w:hAnsi="宋体"/>
          <w:szCs w:val="21"/>
        </w:rPr>
      </w:pPr>
    </w:p>
    <w:p w14:paraId="7B506446">
      <w:pPr>
        <w:rPr>
          <w:rFonts w:hint="eastAsia" w:ascii="宋体" w:hAnsi="宋体"/>
          <w:szCs w:val="21"/>
        </w:rPr>
      </w:pPr>
    </w:p>
    <w:p w14:paraId="49D979B8">
      <w:pPr>
        <w:rPr>
          <w:rFonts w:hint="eastAsia" w:ascii="宋体" w:hAnsi="宋体"/>
          <w:szCs w:val="21"/>
        </w:rPr>
      </w:pPr>
    </w:p>
    <w:p w14:paraId="3738BA62">
      <w:pPr>
        <w:rPr>
          <w:rFonts w:hint="eastAsia" w:ascii="宋体" w:hAnsi="宋体"/>
          <w:szCs w:val="21"/>
        </w:rPr>
      </w:pPr>
    </w:p>
    <w:p w14:paraId="42A7BF17">
      <w:pPr>
        <w:rPr>
          <w:rFonts w:hint="eastAsia" w:ascii="宋体" w:hAnsi="宋体"/>
          <w:szCs w:val="21"/>
        </w:rPr>
      </w:pPr>
    </w:p>
    <w:p w14:paraId="0063AC03">
      <w:pPr>
        <w:rPr>
          <w:rFonts w:hint="eastAsia" w:ascii="宋体" w:hAnsi="宋体"/>
          <w:szCs w:val="21"/>
        </w:rPr>
      </w:pPr>
    </w:p>
    <w:p w14:paraId="13771BB5">
      <w:pPr>
        <w:rPr>
          <w:rFonts w:hint="eastAsia" w:ascii="宋体" w:hAnsi="宋体"/>
          <w:szCs w:val="21"/>
        </w:rPr>
      </w:pPr>
    </w:p>
    <w:p w14:paraId="3F9ABDBF">
      <w:pPr>
        <w:rPr>
          <w:rFonts w:hint="eastAsia" w:ascii="宋体" w:hAnsi="宋体"/>
          <w:szCs w:val="21"/>
        </w:rPr>
      </w:pPr>
    </w:p>
    <w:p w14:paraId="5190A1B4">
      <w:pPr>
        <w:rPr>
          <w:rFonts w:hint="eastAsia" w:ascii="宋体" w:hAnsi="宋体"/>
          <w:szCs w:val="21"/>
        </w:rPr>
      </w:pPr>
    </w:p>
    <w:p w14:paraId="2638E65A">
      <w:pPr>
        <w:rPr>
          <w:rFonts w:hint="eastAsia" w:ascii="宋体" w:hAnsi="宋体"/>
          <w:szCs w:val="21"/>
        </w:rPr>
      </w:pPr>
    </w:p>
    <w:p w14:paraId="01F16331">
      <w:pPr>
        <w:rPr>
          <w:rFonts w:hint="eastAsia" w:ascii="宋体" w:hAnsi="宋体"/>
          <w:szCs w:val="21"/>
        </w:rPr>
      </w:pPr>
    </w:p>
    <w:p w14:paraId="314B7500">
      <w:pPr>
        <w:rPr>
          <w:rFonts w:hint="eastAsia" w:ascii="宋体" w:hAnsi="宋体"/>
          <w:szCs w:val="21"/>
        </w:rPr>
      </w:pPr>
    </w:p>
    <w:p w14:paraId="612803AB">
      <w:pPr>
        <w:rPr>
          <w:rFonts w:hint="eastAsia" w:ascii="宋体" w:hAnsi="宋体"/>
          <w:szCs w:val="21"/>
        </w:rPr>
      </w:pPr>
    </w:p>
    <w:p w14:paraId="3A8EB957">
      <w:pPr>
        <w:rPr>
          <w:rFonts w:hint="eastAsia" w:ascii="宋体" w:hAnsi="宋体"/>
          <w:szCs w:val="21"/>
        </w:rPr>
      </w:pPr>
    </w:p>
    <w:p w14:paraId="2DBE1536">
      <w:pPr>
        <w:rPr>
          <w:rFonts w:hint="eastAsia" w:ascii="宋体" w:hAnsi="宋体"/>
          <w:szCs w:val="21"/>
        </w:rPr>
      </w:pPr>
    </w:p>
    <w:p w14:paraId="18BA4318">
      <w:pPr>
        <w:rPr>
          <w:rFonts w:hint="eastAsia" w:ascii="宋体" w:hAnsi="宋体"/>
          <w:szCs w:val="21"/>
        </w:rPr>
      </w:pPr>
    </w:p>
    <w:p w14:paraId="4498ED65">
      <w:pPr>
        <w:rPr>
          <w:rFonts w:hint="eastAsia" w:ascii="宋体" w:hAnsi="宋体"/>
          <w:szCs w:val="21"/>
        </w:rPr>
      </w:pPr>
    </w:p>
    <w:p w14:paraId="71FE0B52">
      <w:pPr>
        <w:rPr>
          <w:rFonts w:hint="eastAsia" w:ascii="宋体" w:hAnsi="宋体"/>
          <w:szCs w:val="21"/>
        </w:rPr>
      </w:pPr>
    </w:p>
    <w:p w14:paraId="4406DDC6">
      <w:pPr>
        <w:rPr>
          <w:rFonts w:hint="eastAsia" w:ascii="宋体" w:hAnsi="宋体"/>
          <w:szCs w:val="21"/>
        </w:rPr>
      </w:pPr>
    </w:p>
    <w:p w14:paraId="36650C8B">
      <w:pPr>
        <w:rPr>
          <w:rFonts w:hint="eastAsia" w:ascii="宋体" w:hAnsi="宋体"/>
          <w:szCs w:val="21"/>
        </w:rPr>
      </w:pPr>
    </w:p>
    <w:p w14:paraId="7D4319B7">
      <w:pPr>
        <w:rPr>
          <w:rFonts w:hint="eastAsia" w:ascii="宋体" w:hAnsi="宋体"/>
          <w:szCs w:val="21"/>
        </w:rPr>
      </w:pPr>
    </w:p>
    <w:p w14:paraId="3A641D2D">
      <w:pPr>
        <w:rPr>
          <w:rFonts w:hint="eastAsia" w:ascii="宋体" w:hAnsi="宋体"/>
          <w:szCs w:val="21"/>
        </w:rPr>
      </w:pPr>
    </w:p>
    <w:p w14:paraId="53A52D2A">
      <w:pPr>
        <w:rPr>
          <w:rFonts w:hint="eastAsia" w:ascii="宋体" w:hAnsi="宋体"/>
          <w:szCs w:val="21"/>
        </w:rPr>
      </w:pPr>
    </w:p>
    <w:p w14:paraId="3C73301A">
      <w:pPr>
        <w:rPr>
          <w:rFonts w:hint="eastAsia" w:ascii="宋体" w:hAnsi="宋体"/>
          <w:szCs w:val="21"/>
        </w:rPr>
      </w:pPr>
      <w:r>
        <w:rPr>
          <w:rFonts w:hint="eastAsia" w:ascii="宋体" w:hAnsi="宋体"/>
          <w:szCs w:val="21"/>
        </w:rPr>
        <w:t>（本页无正文）</w:t>
      </w:r>
    </w:p>
    <w:p w14:paraId="60AA4418">
      <w:pPr>
        <w:rPr>
          <w:rFonts w:hint="eastAsia" w:ascii="宋体" w:hAnsi="宋体"/>
          <w:szCs w:val="21"/>
        </w:rPr>
      </w:pPr>
    </w:p>
    <w:p w14:paraId="3C3EBF0D">
      <w:pPr>
        <w:rPr>
          <w:rFonts w:hint="eastAsia" w:ascii="宋体" w:hAnsi="宋体"/>
          <w:szCs w:val="21"/>
        </w:rPr>
      </w:pPr>
    </w:p>
    <w:p w14:paraId="7517FA3E">
      <w:pPr>
        <w:rPr>
          <w:rFonts w:hint="eastAsia" w:ascii="宋体" w:hAnsi="宋体"/>
          <w:szCs w:val="21"/>
        </w:rPr>
      </w:pPr>
    </w:p>
    <w:p w14:paraId="79F0025B">
      <w:pPr>
        <w:rPr>
          <w:rFonts w:hint="eastAsia" w:ascii="宋体" w:hAnsi="宋体"/>
          <w:szCs w:val="21"/>
        </w:rPr>
      </w:pPr>
    </w:p>
    <w:p w14:paraId="7DC88104">
      <w:pPr>
        <w:rPr>
          <w:rFonts w:hint="eastAsia" w:ascii="宋体" w:hAnsi="宋体"/>
          <w:szCs w:val="21"/>
        </w:rPr>
      </w:pPr>
    </w:p>
    <w:p w14:paraId="78F1F0B1">
      <w:pPr>
        <w:rPr>
          <w:rFonts w:ascii="宋体" w:hAnsi="宋体"/>
          <w:szCs w:val="21"/>
        </w:rPr>
      </w:pPr>
    </w:p>
    <w:p w14:paraId="2F4F9A18">
      <w:pPr>
        <w:ind w:left="6090" w:hanging="6090" w:hangingChars="2900"/>
        <w:rPr>
          <w:rFonts w:hint="eastAsia" w:ascii="宋体" w:hAnsi="宋体" w:cs="宋体"/>
          <w:kern w:val="0"/>
          <w:szCs w:val="21"/>
        </w:rPr>
      </w:pPr>
      <w:r>
        <w:rPr>
          <w:rFonts w:ascii="宋体" w:hAnsi="宋体"/>
          <w:szCs w:val="21"/>
        </w:rPr>
        <w:t>出　租　方：</w:t>
      </w:r>
      <w:r>
        <w:rPr>
          <w:rFonts w:hint="eastAsia" w:ascii="宋体" w:hAnsi="宋体"/>
          <w:szCs w:val="21"/>
          <w:lang w:eastAsia="zh-CN"/>
        </w:rPr>
        <w:t xml:space="preserve">     </w:t>
      </w:r>
      <w:r>
        <w:rPr>
          <w:rFonts w:hint="eastAsia" w:ascii="宋体" w:hAnsi="宋体"/>
          <w:szCs w:val="21"/>
        </w:rPr>
        <w:t xml:space="preserve">车辆融资租赁有限公司    </w:t>
      </w:r>
      <w:r>
        <w:rPr>
          <w:rFonts w:ascii="宋体" w:hAnsi="宋体"/>
          <w:szCs w:val="21"/>
        </w:rPr>
        <w:t xml:space="preserve"> 承  租  方：(章)</w:t>
      </w:r>
    </w:p>
    <w:p w14:paraId="24D88961">
      <w:pPr>
        <w:tabs>
          <w:tab w:val="left" w:pos="360"/>
        </w:tabs>
        <w:ind w:left="360" w:hanging="360"/>
        <w:rPr>
          <w:rFonts w:hint="eastAsia"/>
          <w:szCs w:val="21"/>
        </w:rPr>
      </w:pPr>
      <w:r>
        <w:rPr>
          <w:rFonts w:ascii="宋体" w:hAnsi="宋体"/>
          <w:szCs w:val="21"/>
        </w:rPr>
        <w:t>地　　　址：</w:t>
      </w:r>
      <w:r>
        <w:rPr>
          <w:rFonts w:hint="eastAsia" w:ascii="宋体" w:hAnsi="宋体"/>
          <w:szCs w:val="21"/>
          <w:lang w:val="en-US" w:eastAsia="zh-CN"/>
        </w:rPr>
        <w:t xml:space="preserve">                          </w:t>
      </w:r>
      <w:r>
        <w:rPr>
          <w:rFonts w:hint="eastAsia" w:ascii="宋体" w:hAnsi="宋体"/>
          <w:color w:val="000000"/>
          <w:szCs w:val="21"/>
        </w:rPr>
        <w:t xml:space="preserve">    </w:t>
      </w:r>
      <w:r>
        <w:rPr>
          <w:rFonts w:ascii="宋体" w:hAnsi="宋体"/>
          <w:szCs w:val="21"/>
        </w:rPr>
        <w:t>地　　　址：</w:t>
      </w:r>
    </w:p>
    <w:p w14:paraId="1A207A06">
      <w:pPr>
        <w:tabs>
          <w:tab w:val="left" w:pos="360"/>
        </w:tabs>
        <w:ind w:firstLine="1260" w:firstLineChars="600"/>
        <w:rPr>
          <w:rFonts w:hint="eastAsia"/>
          <w:szCs w:val="21"/>
        </w:rPr>
      </w:pPr>
      <w:r>
        <w:rPr>
          <w:rFonts w:hint="eastAsia"/>
          <w:szCs w:val="21"/>
        </w:rPr>
        <w:t xml:space="preserve">        </w:t>
      </w:r>
    </w:p>
    <w:p w14:paraId="3DC65609">
      <w:pPr>
        <w:tabs>
          <w:tab w:val="left" w:pos="360"/>
        </w:tabs>
        <w:ind w:firstLine="1260" w:firstLineChars="600"/>
        <w:rPr>
          <w:rFonts w:hint="eastAsia"/>
          <w:szCs w:val="21"/>
        </w:rPr>
      </w:pPr>
    </w:p>
    <w:p w14:paraId="0D41C53E">
      <w:pPr>
        <w:tabs>
          <w:tab w:val="left" w:pos="360"/>
        </w:tabs>
        <w:ind w:firstLine="1260" w:firstLineChars="600"/>
        <w:rPr>
          <w:rFonts w:hint="eastAsia"/>
          <w:szCs w:val="21"/>
        </w:rPr>
      </w:pPr>
    </w:p>
    <w:p w14:paraId="5D3BED9E">
      <w:pPr>
        <w:tabs>
          <w:tab w:val="left" w:pos="360"/>
        </w:tabs>
        <w:ind w:left="360" w:hanging="360"/>
        <w:rPr>
          <w:rFonts w:hint="eastAsia" w:ascii="宋体" w:hAnsi="宋体"/>
          <w:szCs w:val="21"/>
        </w:rPr>
      </w:pPr>
      <w:r>
        <w:rPr>
          <w:rFonts w:ascii="宋体" w:hAnsi="宋体"/>
          <w:szCs w:val="21"/>
        </w:rPr>
        <w:t>委托代理人：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委托代理人： </w:t>
      </w:r>
    </w:p>
    <w:p w14:paraId="6AE32C99">
      <w:pPr>
        <w:tabs>
          <w:tab w:val="left" w:pos="360"/>
        </w:tabs>
        <w:ind w:left="360" w:right="-334" w:rightChars="-159" w:hanging="360"/>
        <w:rPr>
          <w:rFonts w:hint="eastAsia"/>
          <w:szCs w:val="21"/>
        </w:rPr>
      </w:pPr>
      <w:r>
        <w:rPr>
          <w:rFonts w:ascii="宋体" w:hAnsi="宋体"/>
          <w:szCs w:val="21"/>
        </w:rPr>
        <w:t>开　户　行：</w:t>
      </w:r>
      <w:r>
        <w:rPr>
          <w:rFonts w:hint="eastAsia" w:ascii="宋体" w:hAnsi="宋体"/>
          <w:szCs w:val="21"/>
          <w:lang w:val="en-US" w:eastAsia="zh-CN"/>
        </w:rPr>
        <w:t xml:space="preserve">                </w:t>
      </w:r>
      <w:r>
        <w:rPr>
          <w:rFonts w:ascii="宋体" w:hAnsi="宋体"/>
          <w:szCs w:val="21"/>
        </w:rPr>
        <w:t>　　　</w:t>
      </w:r>
      <w:r>
        <w:rPr>
          <w:rFonts w:hint="eastAsia" w:ascii="宋体" w:hAnsi="宋体"/>
          <w:szCs w:val="21"/>
        </w:rPr>
        <w:t xml:space="preserve"> </w:t>
      </w:r>
      <w:r>
        <w:rPr>
          <w:rFonts w:ascii="宋体" w:hAnsi="宋体"/>
          <w:szCs w:val="21"/>
        </w:rPr>
        <w:t>　　</w:t>
      </w:r>
      <w:r>
        <w:rPr>
          <w:rFonts w:hint="eastAsia" w:ascii="宋体" w:hAnsi="宋体"/>
          <w:szCs w:val="21"/>
        </w:rPr>
        <w:t xml:space="preserve">  </w:t>
      </w:r>
      <w:r>
        <w:rPr>
          <w:rFonts w:ascii="宋体" w:hAnsi="宋体"/>
          <w:szCs w:val="21"/>
        </w:rPr>
        <w:t>开户行：</w:t>
      </w:r>
      <w:r>
        <w:rPr>
          <w:szCs w:val="21"/>
        </w:rPr>
        <w:t> </w:t>
      </w:r>
    </w:p>
    <w:p w14:paraId="6873D14D">
      <w:pPr>
        <w:tabs>
          <w:tab w:val="left" w:pos="360"/>
        </w:tabs>
        <w:ind w:left="360" w:hanging="360"/>
        <w:rPr>
          <w:rFonts w:hint="eastAsia" w:ascii="宋体" w:hAnsi="宋体"/>
          <w:szCs w:val="21"/>
        </w:rPr>
      </w:pPr>
      <w:r>
        <w:rPr>
          <w:rFonts w:ascii="宋体" w:hAnsi="宋体"/>
          <w:szCs w:val="21"/>
        </w:rPr>
        <w:t>帐　　　号：</w:t>
      </w:r>
      <w:r>
        <w:rPr>
          <w:rFonts w:hint="eastAsia" w:ascii="宋体" w:hAnsi="宋体"/>
          <w:szCs w:val="21"/>
          <w:lang w:val="en-US" w:eastAsia="zh-CN"/>
        </w:rPr>
        <w:t xml:space="preserve">               </w:t>
      </w:r>
      <w:r>
        <w:rPr>
          <w:rFonts w:ascii="宋体" w:hAnsi="宋体"/>
          <w:szCs w:val="21"/>
        </w:rPr>
        <w:t>　　　　　　　帐　　　号：</w:t>
      </w:r>
    </w:p>
    <w:p w14:paraId="5F1A5838">
      <w:pPr>
        <w:tabs>
          <w:tab w:val="left" w:pos="360"/>
        </w:tabs>
        <w:ind w:left="360" w:hanging="360"/>
        <w:rPr>
          <w:rFonts w:ascii="宋体" w:hAnsi="宋体"/>
          <w:szCs w:val="21"/>
        </w:rPr>
      </w:pPr>
      <w:r>
        <w:rPr>
          <w:rFonts w:ascii="宋体" w:hAnsi="宋体"/>
          <w:szCs w:val="21"/>
        </w:rPr>
        <w:t>传　　　真：</w:t>
      </w:r>
      <w:r>
        <w:rPr>
          <w:rFonts w:hint="eastAsia" w:ascii="宋体" w:hAnsi="宋体"/>
          <w:szCs w:val="21"/>
          <w:lang w:val="en-US" w:eastAsia="zh-CN"/>
        </w:rPr>
        <w:t xml:space="preserve">             </w:t>
      </w:r>
      <w:r>
        <w:rPr>
          <w:rFonts w:hint="eastAsia" w:ascii="宋体" w:hAnsi="宋体"/>
          <w:szCs w:val="21"/>
        </w:rPr>
        <w:t xml:space="preserve"> </w:t>
      </w:r>
      <w:r>
        <w:rPr>
          <w:rFonts w:ascii="宋体" w:hAnsi="宋体"/>
          <w:szCs w:val="21"/>
        </w:rPr>
        <w:t>　　　　　　　</w:t>
      </w:r>
      <w:r>
        <w:rPr>
          <w:rFonts w:hint="eastAsia" w:ascii="宋体" w:hAnsi="宋体"/>
          <w:szCs w:val="21"/>
        </w:rPr>
        <w:t xml:space="preserve"> </w:t>
      </w:r>
      <w:r>
        <w:rPr>
          <w:rFonts w:ascii="宋体" w:hAnsi="宋体"/>
          <w:szCs w:val="21"/>
        </w:rPr>
        <w:t>传　　　真：</w:t>
      </w:r>
    </w:p>
    <w:p w14:paraId="21C169F2">
      <w:pPr>
        <w:rPr>
          <w:rFonts w:hint="eastAsia" w:ascii="宋体" w:hAnsi="宋体"/>
          <w:szCs w:val="21"/>
        </w:rPr>
      </w:pPr>
      <w:r>
        <w:rPr>
          <w:rFonts w:ascii="宋体" w:hAnsi="宋体"/>
          <w:szCs w:val="21"/>
        </w:rPr>
        <w:t>电　　　话：</w:t>
      </w:r>
      <w:r>
        <w:rPr>
          <w:rFonts w:hint="eastAsia" w:ascii="宋体" w:hAnsi="宋体"/>
          <w:szCs w:val="21"/>
        </w:rPr>
        <w:t xml:space="preserve"> </w:t>
      </w:r>
      <w:r>
        <w:rPr>
          <w:rFonts w:ascii="宋体" w:hAnsi="宋体"/>
          <w:szCs w:val="21"/>
        </w:rPr>
        <w:t>　　　　　</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电　　　话：</w:t>
      </w:r>
    </w:p>
    <w:p w14:paraId="2A941A66">
      <w:pPr>
        <w:rPr>
          <w:rFonts w:hint="eastAsia" w:ascii="宋体" w:hAnsi="宋体"/>
          <w:szCs w:val="21"/>
        </w:rPr>
      </w:pPr>
      <w:r>
        <w:rPr>
          <w:rFonts w:ascii="宋体" w:hAnsi="宋体"/>
          <w:szCs w:val="21"/>
        </w:rPr>
        <w:t>邮 政 编 码：　　　　　　　　　　</w:t>
      </w:r>
      <w:r>
        <w:rPr>
          <w:rFonts w:hint="eastAsia" w:ascii="宋体" w:hAnsi="宋体"/>
          <w:szCs w:val="21"/>
          <w:lang w:val="en-US" w:eastAsia="zh-CN"/>
        </w:rPr>
        <w:t xml:space="preserve">       </w:t>
      </w:r>
      <w:r>
        <w:rPr>
          <w:rFonts w:hint="eastAsia" w:ascii="宋体" w:hAnsi="宋体"/>
          <w:szCs w:val="21"/>
        </w:rPr>
        <w:t xml:space="preserve"> </w:t>
      </w:r>
      <w:r>
        <w:rPr>
          <w:rFonts w:ascii="宋体" w:hAnsi="宋体"/>
          <w:szCs w:val="21"/>
        </w:rPr>
        <w:t>邮 政 编码：</w:t>
      </w:r>
    </w:p>
    <w:p w14:paraId="72D03475">
      <w:pPr>
        <w:rPr>
          <w:rFonts w:ascii="宋体" w:hAnsi="宋体"/>
          <w:szCs w:val="21"/>
        </w:rPr>
      </w:pPr>
    </w:p>
    <w:p w14:paraId="245E4B96">
      <w:pPr>
        <w:tabs>
          <w:tab w:val="left" w:pos="360"/>
        </w:tabs>
        <w:ind w:left="360" w:hanging="360"/>
        <w:rPr>
          <w:rFonts w:hint="eastAsia" w:ascii="宋体" w:hAnsi="宋体"/>
          <w:szCs w:val="21"/>
        </w:rPr>
      </w:pPr>
    </w:p>
    <w:p w14:paraId="045102FD">
      <w:pPr>
        <w:rPr>
          <w:rFonts w:ascii="宋体" w:hAnsi="宋体"/>
          <w:szCs w:val="21"/>
        </w:rPr>
      </w:pPr>
    </w:p>
    <w:p w14:paraId="7E235329">
      <w:pPr>
        <w:rPr>
          <w:rFonts w:ascii="宋体" w:hAnsi="宋体"/>
          <w:szCs w:val="21"/>
        </w:rPr>
      </w:pPr>
    </w:p>
    <w:p w14:paraId="58ECD47C">
      <w:pPr>
        <w:rPr>
          <w:rFonts w:ascii="宋体" w:hAnsi="宋体"/>
          <w:szCs w:val="21"/>
        </w:rPr>
      </w:pPr>
    </w:p>
    <w:p w14:paraId="74E62C47">
      <w:pPr>
        <w:jc w:val="center"/>
        <w:rPr>
          <w:rFonts w:hint="eastAsia" w:ascii="宋体" w:hAnsi="宋体"/>
          <w:szCs w:val="21"/>
        </w:rPr>
      </w:pPr>
      <w:r>
        <w:rPr>
          <w:rFonts w:ascii="宋体" w:hAnsi="宋体"/>
          <w:szCs w:val="21"/>
        </w:rPr>
        <w:br w:type="page"/>
      </w:r>
    </w:p>
    <w:p w14:paraId="375F613B">
      <w:pPr>
        <w:jc w:val="center"/>
        <w:rPr>
          <w:rFonts w:hint="eastAsia" w:ascii="宋体" w:hAnsi="宋体"/>
          <w:szCs w:val="21"/>
        </w:rPr>
      </w:pPr>
    </w:p>
    <w:p w14:paraId="61E62126">
      <w:pPr>
        <w:jc w:val="center"/>
        <w:rPr>
          <w:rFonts w:ascii="宋体" w:hAnsi="宋体"/>
          <w:b/>
          <w:sz w:val="24"/>
        </w:rPr>
      </w:pPr>
      <w:r>
        <w:rPr>
          <w:rFonts w:ascii="宋体" w:hAnsi="宋体"/>
          <w:b/>
          <w:sz w:val="24"/>
        </w:rPr>
        <w:t>附表1</w:t>
      </w:r>
    </w:p>
    <w:p w14:paraId="4587E85E">
      <w:pPr>
        <w:jc w:val="center"/>
        <w:rPr>
          <w:rFonts w:ascii="宋体" w:hAnsi="宋体"/>
          <w:b/>
          <w:sz w:val="24"/>
        </w:rPr>
      </w:pPr>
    </w:p>
    <w:p w14:paraId="433097A8">
      <w:pPr>
        <w:jc w:val="center"/>
        <w:rPr>
          <w:rFonts w:ascii="宋体" w:hAnsi="宋体"/>
          <w:b/>
          <w:sz w:val="24"/>
        </w:rPr>
      </w:pPr>
      <w:r>
        <w:rPr>
          <w:rFonts w:hint="eastAsia" w:ascii="宋体" w:hAnsi="宋体"/>
          <w:b/>
          <w:sz w:val="24"/>
        </w:rPr>
        <w:t>委托购买书</w:t>
      </w:r>
    </w:p>
    <w:p w14:paraId="485CC992">
      <w:pPr>
        <w:wordWrap w:val="0"/>
        <w:jc w:val="right"/>
        <w:rPr>
          <w:rFonts w:hint="eastAsia" w:ascii="宋体" w:hAnsi="宋体"/>
          <w:sz w:val="24"/>
          <w:u w:val="single"/>
        </w:rPr>
      </w:pPr>
      <w:r>
        <w:rPr>
          <w:rFonts w:ascii="宋体" w:hAnsi="宋体"/>
          <w:sz w:val="24"/>
        </w:rPr>
        <w:t>编号：</w:t>
      </w:r>
      <w:r>
        <w:rPr>
          <w:rFonts w:hint="eastAsia" w:ascii="宋体" w:hAnsi="宋体"/>
          <w:sz w:val="24"/>
          <w:u w:val="single"/>
        </w:rPr>
        <w:t xml:space="preserve">                </w:t>
      </w:r>
    </w:p>
    <w:p w14:paraId="200A5EF7">
      <w:pPr>
        <w:jc w:val="center"/>
        <w:rPr>
          <w:rFonts w:ascii="宋体" w:hAnsi="宋体"/>
          <w:sz w:val="24"/>
        </w:rPr>
      </w:pPr>
    </w:p>
    <w:p w14:paraId="28C27EA5">
      <w:pPr>
        <w:rPr>
          <w:rFonts w:ascii="宋体" w:hAnsi="宋体"/>
          <w:sz w:val="24"/>
        </w:rPr>
      </w:pPr>
      <w:r>
        <w:rPr>
          <w:rFonts w:ascii="宋体" w:hAnsi="宋体"/>
          <w:sz w:val="24"/>
        </w:rPr>
        <w:t>致：</w:t>
      </w:r>
      <w:r>
        <w:rPr>
          <w:rFonts w:hint="eastAsia" w:ascii="宋体" w:hAnsi="宋体"/>
          <w:b/>
          <w:sz w:val="24"/>
          <w:lang w:eastAsia="zh-CN"/>
        </w:rPr>
        <w:t xml:space="preserve">     </w:t>
      </w:r>
      <w:r>
        <w:rPr>
          <w:rFonts w:hint="eastAsia" w:ascii="宋体" w:hAnsi="宋体"/>
          <w:b/>
          <w:sz w:val="24"/>
        </w:rPr>
        <w:t>车辆</w:t>
      </w:r>
      <w:r>
        <w:rPr>
          <w:rFonts w:ascii="宋体" w:hAnsi="宋体"/>
          <w:b/>
          <w:sz w:val="24"/>
        </w:rPr>
        <w:t>融资租赁有限公司</w:t>
      </w:r>
    </w:p>
    <w:p w14:paraId="01D8C9CE">
      <w:pPr>
        <w:rPr>
          <w:rFonts w:ascii="宋体" w:hAnsi="宋体"/>
          <w:sz w:val="24"/>
          <w:u w:val="single"/>
        </w:rPr>
      </w:pPr>
    </w:p>
    <w:p w14:paraId="77413919">
      <w:pPr>
        <w:rPr>
          <w:rFonts w:ascii="宋体" w:hAnsi="宋体"/>
          <w:sz w:val="24"/>
        </w:rPr>
      </w:pPr>
    </w:p>
    <w:p w14:paraId="6BB9AC84">
      <w:pPr>
        <w:rPr>
          <w:rFonts w:ascii="宋体" w:hAnsi="宋体"/>
          <w:sz w:val="24"/>
        </w:rPr>
      </w:pPr>
      <w:r>
        <w:rPr>
          <w:rFonts w:ascii="宋体" w:hAnsi="宋体"/>
          <w:sz w:val="24"/>
        </w:rPr>
        <w:t>基于我们近日的沟通，</w:t>
      </w:r>
      <w:r>
        <w:rPr>
          <w:rFonts w:hint="eastAsia" w:ascii="宋体" w:hAnsi="宋体"/>
          <w:sz w:val="24"/>
        </w:rPr>
        <w:t>根据本承租人与贵司签定的编号为</w:t>
      </w:r>
      <w:r>
        <w:rPr>
          <w:rFonts w:hint="eastAsia" w:ascii="宋体" w:hAnsi="宋体"/>
          <w:sz w:val="24"/>
          <w:u w:val="single"/>
        </w:rPr>
        <w:t xml:space="preserve">                </w:t>
      </w:r>
      <w:r>
        <w:rPr>
          <w:rFonts w:hint="eastAsia" w:ascii="宋体" w:hAnsi="宋体"/>
          <w:sz w:val="24"/>
        </w:rPr>
        <w:t>的《设备融资租赁合同》，本承租人</w:t>
      </w:r>
      <w:r>
        <w:rPr>
          <w:rFonts w:ascii="宋体" w:hAnsi="宋体"/>
          <w:sz w:val="24"/>
        </w:rPr>
        <w:t>现委托贵司向</w:t>
      </w:r>
      <w:r>
        <w:rPr>
          <w:rFonts w:hint="eastAsia" w:ascii="宋体" w:hAnsi="宋体"/>
          <w:sz w:val="24"/>
          <w:u w:val="single"/>
        </w:rPr>
        <w:t xml:space="preserve">                </w:t>
      </w:r>
      <w:r>
        <w:rPr>
          <w:rFonts w:ascii="宋体" w:hAnsi="宋体"/>
          <w:sz w:val="24"/>
        </w:rPr>
        <w:t>购买以下设备，并用融资租赁的方式租赁给</w:t>
      </w:r>
      <w:r>
        <w:rPr>
          <w:rFonts w:hint="eastAsia" w:ascii="宋体" w:hAnsi="宋体"/>
          <w:sz w:val="24"/>
        </w:rPr>
        <w:t>本承租人</w:t>
      </w:r>
      <w:r>
        <w:rPr>
          <w:rFonts w:ascii="宋体" w:hAnsi="宋体"/>
          <w:sz w:val="24"/>
        </w:rPr>
        <w:t>使用</w:t>
      </w:r>
      <w:r>
        <w:rPr>
          <w:rFonts w:hint="eastAsia" w:ascii="宋体" w:hAnsi="宋体"/>
          <w:sz w:val="24"/>
        </w:rPr>
        <w:t>，本承租人按照设备融资租赁合同要求支付相关租金和其他款项</w:t>
      </w:r>
      <w:r>
        <w:rPr>
          <w:rFonts w:ascii="宋体" w:hAnsi="宋体"/>
          <w:sz w:val="24"/>
        </w:rPr>
        <w:t>：</w:t>
      </w:r>
    </w:p>
    <w:p w14:paraId="204500ED">
      <w:pPr>
        <w:rPr>
          <w:rFonts w:ascii="宋体" w:hAnsi="宋体"/>
          <w:szCs w:val="21"/>
        </w:rPr>
      </w:pPr>
    </w:p>
    <w:tbl>
      <w:tblPr>
        <w:tblStyle w:val="6"/>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444"/>
        <w:gridCol w:w="2567"/>
        <w:gridCol w:w="2064"/>
        <w:gridCol w:w="2279"/>
      </w:tblGrid>
      <w:tr w14:paraId="1C0E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640" w:type="dxa"/>
            <w:noWrap w:val="0"/>
            <w:vAlign w:val="center"/>
          </w:tcPr>
          <w:p w14:paraId="3B794016">
            <w:pPr>
              <w:jc w:val="center"/>
              <w:rPr>
                <w:rFonts w:hint="eastAsia" w:ascii="宋体" w:hAnsi="宋体"/>
                <w:sz w:val="24"/>
              </w:rPr>
            </w:pPr>
            <w:r>
              <w:rPr>
                <w:rFonts w:hint="eastAsia" w:ascii="宋体" w:hAnsi="宋体"/>
                <w:sz w:val="24"/>
              </w:rPr>
              <w:t>序号</w:t>
            </w:r>
          </w:p>
        </w:tc>
        <w:tc>
          <w:tcPr>
            <w:tcW w:w="1444" w:type="dxa"/>
            <w:noWrap w:val="0"/>
            <w:vAlign w:val="center"/>
          </w:tcPr>
          <w:p w14:paraId="394A9F39">
            <w:pPr>
              <w:jc w:val="center"/>
              <w:rPr>
                <w:rFonts w:hint="eastAsia" w:ascii="宋体" w:hAnsi="宋体"/>
                <w:sz w:val="24"/>
              </w:rPr>
            </w:pPr>
            <w:r>
              <w:rPr>
                <w:rFonts w:ascii="宋体" w:hAnsi="宋体"/>
                <w:sz w:val="24"/>
              </w:rPr>
              <w:t>设备名称</w:t>
            </w:r>
          </w:p>
        </w:tc>
        <w:tc>
          <w:tcPr>
            <w:tcW w:w="2567" w:type="dxa"/>
            <w:noWrap w:val="0"/>
            <w:vAlign w:val="center"/>
          </w:tcPr>
          <w:p w14:paraId="593B7EF7">
            <w:pPr>
              <w:jc w:val="center"/>
              <w:rPr>
                <w:rFonts w:hint="eastAsia" w:ascii="宋体" w:hAnsi="宋体"/>
                <w:sz w:val="24"/>
              </w:rPr>
            </w:pPr>
            <w:r>
              <w:rPr>
                <w:rFonts w:hint="eastAsia" w:ascii="宋体" w:hAnsi="宋体"/>
                <w:sz w:val="24"/>
              </w:rPr>
              <w:t>设备型号</w:t>
            </w:r>
          </w:p>
        </w:tc>
        <w:tc>
          <w:tcPr>
            <w:tcW w:w="2064" w:type="dxa"/>
            <w:noWrap w:val="0"/>
            <w:vAlign w:val="center"/>
          </w:tcPr>
          <w:p w14:paraId="0B20AB86">
            <w:pPr>
              <w:jc w:val="center"/>
              <w:rPr>
                <w:rFonts w:hint="eastAsia" w:ascii="宋体" w:hAnsi="宋体"/>
                <w:sz w:val="24"/>
              </w:rPr>
            </w:pPr>
            <w:r>
              <w:rPr>
                <w:rFonts w:hint="eastAsia" w:ascii="宋体" w:hAnsi="宋体"/>
                <w:sz w:val="24"/>
              </w:rPr>
              <w:t>数量（辆）</w:t>
            </w:r>
          </w:p>
        </w:tc>
        <w:tc>
          <w:tcPr>
            <w:tcW w:w="2279" w:type="dxa"/>
            <w:noWrap w:val="0"/>
            <w:vAlign w:val="center"/>
          </w:tcPr>
          <w:p w14:paraId="57461EAD">
            <w:pPr>
              <w:jc w:val="center"/>
              <w:rPr>
                <w:rFonts w:hint="eastAsia" w:ascii="宋体" w:hAnsi="宋体"/>
                <w:sz w:val="24"/>
              </w:rPr>
            </w:pPr>
            <w:r>
              <w:rPr>
                <w:rFonts w:hint="eastAsia" w:ascii="宋体" w:hAnsi="宋体"/>
                <w:sz w:val="24"/>
              </w:rPr>
              <w:t>备注</w:t>
            </w:r>
          </w:p>
        </w:tc>
      </w:tr>
      <w:tr w14:paraId="0282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trPr>
        <w:tc>
          <w:tcPr>
            <w:tcW w:w="640" w:type="dxa"/>
            <w:noWrap w:val="0"/>
            <w:vAlign w:val="center"/>
          </w:tcPr>
          <w:p w14:paraId="42E188BC">
            <w:pPr>
              <w:rPr>
                <w:rFonts w:hint="eastAsia" w:ascii="宋体" w:hAnsi="宋体"/>
                <w:sz w:val="24"/>
              </w:rPr>
            </w:pPr>
          </w:p>
        </w:tc>
        <w:tc>
          <w:tcPr>
            <w:tcW w:w="1444" w:type="dxa"/>
            <w:noWrap w:val="0"/>
            <w:vAlign w:val="center"/>
          </w:tcPr>
          <w:p w14:paraId="1F9C096C">
            <w:pPr>
              <w:jc w:val="center"/>
              <w:rPr>
                <w:rFonts w:hint="eastAsia" w:ascii="宋体" w:hAnsi="宋体"/>
                <w:sz w:val="24"/>
              </w:rPr>
            </w:pPr>
          </w:p>
        </w:tc>
        <w:tc>
          <w:tcPr>
            <w:tcW w:w="2567" w:type="dxa"/>
            <w:noWrap w:val="0"/>
            <w:vAlign w:val="center"/>
          </w:tcPr>
          <w:p w14:paraId="5C7EC5F8">
            <w:pPr>
              <w:rPr>
                <w:sz w:val="24"/>
              </w:rPr>
            </w:pPr>
          </w:p>
        </w:tc>
        <w:tc>
          <w:tcPr>
            <w:tcW w:w="2064" w:type="dxa"/>
            <w:noWrap w:val="0"/>
            <w:vAlign w:val="center"/>
          </w:tcPr>
          <w:p w14:paraId="73F6D5DF">
            <w:pPr>
              <w:jc w:val="center"/>
              <w:rPr>
                <w:rFonts w:hint="eastAsia" w:ascii="宋体" w:hAnsi="宋体"/>
                <w:sz w:val="24"/>
              </w:rPr>
            </w:pPr>
          </w:p>
        </w:tc>
        <w:tc>
          <w:tcPr>
            <w:tcW w:w="2279" w:type="dxa"/>
            <w:vMerge w:val="restart"/>
            <w:noWrap w:val="0"/>
            <w:vAlign w:val="center"/>
          </w:tcPr>
          <w:p w14:paraId="249B34C5">
            <w:pPr>
              <w:rPr>
                <w:rFonts w:hint="eastAsia" w:ascii="宋体" w:hAnsi="宋体"/>
                <w:sz w:val="24"/>
              </w:rPr>
            </w:pPr>
            <w:r>
              <w:rPr>
                <w:rFonts w:hint="eastAsia" w:ascii="宋体" w:hAnsi="宋体"/>
                <w:sz w:val="24"/>
              </w:rPr>
              <w:t>交货时间：由本承租人与设备供应商协商确定，与出租方无关</w:t>
            </w:r>
          </w:p>
        </w:tc>
      </w:tr>
      <w:tr w14:paraId="1E23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trPr>
        <w:tc>
          <w:tcPr>
            <w:tcW w:w="640" w:type="dxa"/>
            <w:noWrap w:val="0"/>
            <w:vAlign w:val="center"/>
          </w:tcPr>
          <w:p w14:paraId="5B52DD44">
            <w:pPr>
              <w:rPr>
                <w:rFonts w:hint="eastAsia" w:ascii="宋体" w:hAnsi="宋体"/>
                <w:szCs w:val="21"/>
              </w:rPr>
            </w:pPr>
          </w:p>
        </w:tc>
        <w:tc>
          <w:tcPr>
            <w:tcW w:w="1444" w:type="dxa"/>
            <w:noWrap w:val="0"/>
            <w:vAlign w:val="center"/>
          </w:tcPr>
          <w:p w14:paraId="451D44AE">
            <w:pPr>
              <w:jc w:val="center"/>
              <w:rPr>
                <w:rFonts w:hint="eastAsia" w:ascii="宋体" w:hAnsi="宋体"/>
                <w:szCs w:val="21"/>
              </w:rPr>
            </w:pPr>
          </w:p>
        </w:tc>
        <w:tc>
          <w:tcPr>
            <w:tcW w:w="2567" w:type="dxa"/>
            <w:noWrap w:val="0"/>
            <w:vAlign w:val="center"/>
          </w:tcPr>
          <w:p w14:paraId="55DF0CBB">
            <w:pPr>
              <w:rPr>
                <w:sz w:val="20"/>
                <w:szCs w:val="20"/>
              </w:rPr>
            </w:pPr>
          </w:p>
        </w:tc>
        <w:tc>
          <w:tcPr>
            <w:tcW w:w="2064" w:type="dxa"/>
            <w:noWrap w:val="0"/>
            <w:vAlign w:val="center"/>
          </w:tcPr>
          <w:p w14:paraId="77699FBC">
            <w:pPr>
              <w:jc w:val="center"/>
              <w:rPr>
                <w:rFonts w:hint="eastAsia" w:ascii="宋体" w:hAnsi="宋体"/>
                <w:szCs w:val="21"/>
              </w:rPr>
            </w:pPr>
          </w:p>
        </w:tc>
        <w:tc>
          <w:tcPr>
            <w:tcW w:w="2279" w:type="dxa"/>
            <w:vMerge w:val="continue"/>
            <w:noWrap w:val="0"/>
            <w:vAlign w:val="center"/>
          </w:tcPr>
          <w:p w14:paraId="0E1B0D71">
            <w:pPr>
              <w:rPr>
                <w:rFonts w:hint="eastAsia" w:ascii="宋体" w:hAnsi="宋体"/>
                <w:szCs w:val="21"/>
              </w:rPr>
            </w:pPr>
          </w:p>
        </w:tc>
      </w:tr>
      <w:tr w14:paraId="1271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trPr>
        <w:tc>
          <w:tcPr>
            <w:tcW w:w="640" w:type="dxa"/>
            <w:noWrap w:val="0"/>
            <w:vAlign w:val="center"/>
          </w:tcPr>
          <w:p w14:paraId="2797DE35">
            <w:pPr>
              <w:rPr>
                <w:rFonts w:hint="eastAsia" w:ascii="宋体" w:hAnsi="宋体"/>
                <w:szCs w:val="21"/>
              </w:rPr>
            </w:pPr>
          </w:p>
        </w:tc>
        <w:tc>
          <w:tcPr>
            <w:tcW w:w="1444" w:type="dxa"/>
            <w:noWrap w:val="0"/>
            <w:vAlign w:val="center"/>
          </w:tcPr>
          <w:p w14:paraId="202BFFDD">
            <w:pPr>
              <w:jc w:val="center"/>
              <w:rPr>
                <w:rFonts w:hint="eastAsia" w:ascii="宋体" w:hAnsi="宋体"/>
                <w:szCs w:val="21"/>
              </w:rPr>
            </w:pPr>
          </w:p>
        </w:tc>
        <w:tc>
          <w:tcPr>
            <w:tcW w:w="2567" w:type="dxa"/>
            <w:noWrap w:val="0"/>
            <w:vAlign w:val="center"/>
          </w:tcPr>
          <w:p w14:paraId="58615BC4">
            <w:pPr>
              <w:rPr>
                <w:sz w:val="20"/>
                <w:szCs w:val="20"/>
              </w:rPr>
            </w:pPr>
          </w:p>
        </w:tc>
        <w:tc>
          <w:tcPr>
            <w:tcW w:w="2064" w:type="dxa"/>
            <w:noWrap w:val="0"/>
            <w:vAlign w:val="center"/>
          </w:tcPr>
          <w:p w14:paraId="5912804A">
            <w:pPr>
              <w:jc w:val="center"/>
              <w:rPr>
                <w:rFonts w:hint="eastAsia" w:ascii="宋体" w:hAnsi="宋体"/>
                <w:szCs w:val="21"/>
              </w:rPr>
            </w:pPr>
          </w:p>
        </w:tc>
        <w:tc>
          <w:tcPr>
            <w:tcW w:w="2279" w:type="dxa"/>
            <w:vMerge w:val="continue"/>
            <w:noWrap w:val="0"/>
            <w:vAlign w:val="center"/>
          </w:tcPr>
          <w:p w14:paraId="3357BE42">
            <w:pPr>
              <w:rPr>
                <w:rFonts w:hint="eastAsia" w:ascii="宋体" w:hAnsi="宋体"/>
                <w:szCs w:val="21"/>
              </w:rPr>
            </w:pPr>
          </w:p>
        </w:tc>
      </w:tr>
      <w:tr w14:paraId="4B78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trPr>
        <w:tc>
          <w:tcPr>
            <w:tcW w:w="640" w:type="dxa"/>
            <w:noWrap w:val="0"/>
            <w:vAlign w:val="center"/>
          </w:tcPr>
          <w:p w14:paraId="07FC9655">
            <w:pPr>
              <w:rPr>
                <w:rFonts w:hint="eastAsia" w:ascii="宋体" w:hAnsi="宋体"/>
                <w:szCs w:val="21"/>
              </w:rPr>
            </w:pPr>
          </w:p>
        </w:tc>
        <w:tc>
          <w:tcPr>
            <w:tcW w:w="1444" w:type="dxa"/>
            <w:noWrap w:val="0"/>
            <w:vAlign w:val="center"/>
          </w:tcPr>
          <w:p w14:paraId="1CB5D457">
            <w:pPr>
              <w:jc w:val="center"/>
              <w:rPr>
                <w:rFonts w:hint="eastAsia" w:ascii="宋体" w:hAnsi="宋体"/>
                <w:szCs w:val="21"/>
              </w:rPr>
            </w:pPr>
          </w:p>
        </w:tc>
        <w:tc>
          <w:tcPr>
            <w:tcW w:w="2567" w:type="dxa"/>
            <w:noWrap w:val="0"/>
            <w:vAlign w:val="center"/>
          </w:tcPr>
          <w:p w14:paraId="00648A98">
            <w:pPr>
              <w:rPr>
                <w:sz w:val="20"/>
                <w:szCs w:val="20"/>
              </w:rPr>
            </w:pPr>
          </w:p>
        </w:tc>
        <w:tc>
          <w:tcPr>
            <w:tcW w:w="2064" w:type="dxa"/>
            <w:noWrap w:val="0"/>
            <w:vAlign w:val="center"/>
          </w:tcPr>
          <w:p w14:paraId="0C1BD34D">
            <w:pPr>
              <w:jc w:val="center"/>
              <w:rPr>
                <w:rFonts w:hint="eastAsia" w:ascii="宋体" w:hAnsi="宋体"/>
                <w:szCs w:val="21"/>
              </w:rPr>
            </w:pPr>
          </w:p>
        </w:tc>
        <w:tc>
          <w:tcPr>
            <w:tcW w:w="2279" w:type="dxa"/>
            <w:vMerge w:val="continue"/>
            <w:noWrap w:val="0"/>
            <w:vAlign w:val="center"/>
          </w:tcPr>
          <w:p w14:paraId="35E3AAF9">
            <w:pPr>
              <w:rPr>
                <w:rFonts w:hint="eastAsia" w:ascii="宋体" w:hAnsi="宋体"/>
                <w:szCs w:val="21"/>
              </w:rPr>
            </w:pPr>
          </w:p>
        </w:tc>
      </w:tr>
      <w:tr w14:paraId="6809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trPr>
        <w:tc>
          <w:tcPr>
            <w:tcW w:w="640" w:type="dxa"/>
            <w:noWrap w:val="0"/>
            <w:vAlign w:val="center"/>
          </w:tcPr>
          <w:p w14:paraId="7B10E1CA">
            <w:pPr>
              <w:rPr>
                <w:rFonts w:hint="eastAsia" w:ascii="宋体" w:hAnsi="宋体"/>
                <w:szCs w:val="21"/>
              </w:rPr>
            </w:pPr>
          </w:p>
        </w:tc>
        <w:tc>
          <w:tcPr>
            <w:tcW w:w="1444" w:type="dxa"/>
            <w:noWrap w:val="0"/>
            <w:vAlign w:val="center"/>
          </w:tcPr>
          <w:p w14:paraId="5253329E">
            <w:pPr>
              <w:jc w:val="center"/>
              <w:rPr>
                <w:rFonts w:hint="eastAsia" w:ascii="宋体" w:hAnsi="宋体"/>
                <w:szCs w:val="21"/>
              </w:rPr>
            </w:pPr>
          </w:p>
        </w:tc>
        <w:tc>
          <w:tcPr>
            <w:tcW w:w="2567" w:type="dxa"/>
            <w:noWrap w:val="0"/>
            <w:vAlign w:val="center"/>
          </w:tcPr>
          <w:p w14:paraId="50407B90">
            <w:pPr>
              <w:rPr>
                <w:rFonts w:hint="eastAsia" w:ascii="宋体" w:hAnsi="宋体"/>
                <w:szCs w:val="21"/>
              </w:rPr>
            </w:pPr>
          </w:p>
        </w:tc>
        <w:tc>
          <w:tcPr>
            <w:tcW w:w="2064" w:type="dxa"/>
            <w:noWrap w:val="0"/>
            <w:vAlign w:val="center"/>
          </w:tcPr>
          <w:p w14:paraId="544490EA">
            <w:pPr>
              <w:jc w:val="center"/>
              <w:rPr>
                <w:rFonts w:hint="eastAsia" w:ascii="宋体" w:hAnsi="宋体"/>
                <w:szCs w:val="21"/>
              </w:rPr>
            </w:pPr>
          </w:p>
        </w:tc>
        <w:tc>
          <w:tcPr>
            <w:tcW w:w="2279" w:type="dxa"/>
            <w:vMerge w:val="continue"/>
            <w:noWrap w:val="0"/>
            <w:vAlign w:val="center"/>
          </w:tcPr>
          <w:p w14:paraId="3E0CCBCF">
            <w:pPr>
              <w:rPr>
                <w:rFonts w:hint="eastAsia" w:ascii="宋体" w:hAnsi="宋体"/>
                <w:szCs w:val="21"/>
              </w:rPr>
            </w:pPr>
          </w:p>
        </w:tc>
      </w:tr>
    </w:tbl>
    <w:p w14:paraId="73C1CEDA">
      <w:pPr>
        <w:rPr>
          <w:rFonts w:hint="eastAsia" w:ascii="宋体" w:hAnsi="宋体"/>
          <w:szCs w:val="21"/>
        </w:rPr>
      </w:pPr>
    </w:p>
    <w:p w14:paraId="0CB70E60">
      <w:pPr>
        <w:rPr>
          <w:rFonts w:hint="eastAsia" w:ascii="宋体" w:hAnsi="宋体"/>
          <w:szCs w:val="21"/>
        </w:rPr>
      </w:pPr>
      <w:r>
        <w:rPr>
          <w:rFonts w:hint="eastAsia" w:ascii="宋体" w:hAnsi="宋体"/>
          <w:szCs w:val="21"/>
        </w:rPr>
        <w:t>本承租人在此另行确认：上表所列</w:t>
      </w:r>
      <w:r>
        <w:rPr>
          <w:rFonts w:ascii="宋体" w:hAnsi="宋体"/>
          <w:szCs w:val="21"/>
        </w:rPr>
        <w:t>设备的技术规范</w:t>
      </w:r>
      <w:r>
        <w:rPr>
          <w:rFonts w:hint="eastAsia" w:ascii="宋体" w:hAnsi="宋体"/>
          <w:szCs w:val="21"/>
        </w:rPr>
        <w:t>按贵司与设备供应商</w:t>
      </w:r>
      <w:r>
        <w:rPr>
          <w:rFonts w:hint="eastAsia" w:ascii="宋体" w:hAnsi="宋体"/>
          <w:szCs w:val="21"/>
          <w:u w:val="single"/>
        </w:rPr>
        <w:t xml:space="preserve">                </w:t>
      </w:r>
      <w:r>
        <w:rPr>
          <w:rFonts w:hint="eastAsia" w:ascii="宋体" w:hAnsi="宋体"/>
          <w:szCs w:val="21"/>
        </w:rPr>
        <w:t>签署的编号为</w:t>
      </w:r>
      <w:r>
        <w:rPr>
          <w:rFonts w:hint="eastAsia" w:ascii="宋体" w:hAnsi="宋体"/>
          <w:sz w:val="24"/>
          <w:u w:val="single"/>
        </w:rPr>
        <w:t xml:space="preserve">                </w:t>
      </w:r>
      <w:r>
        <w:rPr>
          <w:rFonts w:hint="eastAsia" w:ascii="宋体" w:hAnsi="宋体"/>
          <w:szCs w:val="21"/>
        </w:rPr>
        <w:t>的《设备购销合同》所附的技术规范确认书确定。</w:t>
      </w:r>
    </w:p>
    <w:p w14:paraId="5B2FBF80">
      <w:pPr>
        <w:rPr>
          <w:rFonts w:hint="eastAsia" w:ascii="宋体" w:hAnsi="宋体"/>
          <w:sz w:val="24"/>
        </w:rPr>
      </w:pPr>
    </w:p>
    <w:p w14:paraId="0224520B">
      <w:pPr>
        <w:rPr>
          <w:rFonts w:hint="eastAsia" w:ascii="宋体" w:hAnsi="宋体"/>
          <w:sz w:val="24"/>
        </w:rPr>
      </w:pPr>
    </w:p>
    <w:p w14:paraId="03765DD5">
      <w:pPr>
        <w:rPr>
          <w:rFonts w:ascii="宋体" w:hAnsi="宋体"/>
          <w:sz w:val="24"/>
        </w:rPr>
      </w:pPr>
    </w:p>
    <w:p w14:paraId="341C112A">
      <w:pPr>
        <w:pStyle w:val="2"/>
        <w:rPr>
          <w:rFonts w:ascii="宋体" w:hAnsi="宋体"/>
          <w:color w:val="auto"/>
          <w:sz w:val="24"/>
        </w:rPr>
      </w:pPr>
      <w:r>
        <w:rPr>
          <w:rFonts w:ascii="宋体" w:hAnsi="宋体"/>
          <w:color w:val="auto"/>
          <w:sz w:val="24"/>
        </w:rPr>
        <w:t>此致</w:t>
      </w:r>
    </w:p>
    <w:p w14:paraId="2F656F10">
      <w:pPr>
        <w:rPr>
          <w:rFonts w:ascii="宋体" w:hAnsi="宋体"/>
          <w:sz w:val="24"/>
        </w:rPr>
      </w:pPr>
    </w:p>
    <w:p w14:paraId="1B37BE81">
      <w:pPr>
        <w:pStyle w:val="3"/>
        <w:ind w:left="420" w:leftChars="200"/>
        <w:rPr>
          <w:rFonts w:hint="eastAsia"/>
          <w:color w:val="auto"/>
        </w:rPr>
      </w:pPr>
      <w:r>
        <w:rPr>
          <w:color w:val="auto"/>
        </w:rPr>
        <w:t>敬礼</w:t>
      </w:r>
    </w:p>
    <w:p w14:paraId="3F847067">
      <w:pPr>
        <w:pStyle w:val="3"/>
        <w:ind w:left="420" w:leftChars="200"/>
        <w:rPr>
          <w:rFonts w:hint="eastAsia"/>
        </w:rPr>
      </w:pPr>
    </w:p>
    <w:p w14:paraId="3D6BC240">
      <w:pPr>
        <w:pStyle w:val="3"/>
        <w:ind w:left="420" w:leftChars="200"/>
        <w:rPr>
          <w:rFonts w:hint="eastAsia"/>
        </w:rPr>
      </w:pPr>
    </w:p>
    <w:p w14:paraId="10D6340D">
      <w:pPr>
        <w:pStyle w:val="3"/>
        <w:ind w:left="99" w:leftChars="47" w:firstLine="4560" w:firstLineChars="1900"/>
        <w:rPr>
          <w:rFonts w:ascii="宋体" w:hAnsi="宋体"/>
          <w:color w:val="auto"/>
          <w:sz w:val="24"/>
        </w:rPr>
      </w:pPr>
      <w:r>
        <w:rPr>
          <w:rFonts w:hint="eastAsia"/>
          <w:sz w:val="24"/>
        </w:rPr>
        <w:t>承租人签署：</w:t>
      </w:r>
    </w:p>
    <w:p w14:paraId="364B4D42">
      <w:pPr>
        <w:rPr>
          <w:rFonts w:hint="eastAsia" w:ascii="宋体" w:hAnsi="宋体"/>
          <w:sz w:val="24"/>
        </w:rPr>
      </w:pPr>
    </w:p>
    <w:p w14:paraId="29E6B837">
      <w:pPr>
        <w:rPr>
          <w:rFonts w:ascii="宋体" w:hAnsi="宋体"/>
          <w:sz w:val="24"/>
        </w:rPr>
      </w:pPr>
    </w:p>
    <w:p w14:paraId="7D108EAD">
      <w:pPr>
        <w:jc w:val="right"/>
        <w:rPr>
          <w:rFonts w:ascii="宋体" w:hAnsi="宋体"/>
          <w:sz w:val="24"/>
        </w:rPr>
      </w:pPr>
      <w:r>
        <w:rPr>
          <w:rFonts w:hint="eastAsia" w:ascii="宋体" w:hAnsi="宋体"/>
          <w:sz w:val="24"/>
          <w:lang w:eastAsia="zh-CN"/>
        </w:rPr>
        <w:t xml:space="preserve">     </w:t>
      </w: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p w14:paraId="66F8FB9D">
      <w:pPr>
        <w:rPr>
          <w:rFonts w:hint="eastAsia"/>
        </w:rPr>
      </w:pPr>
    </w:p>
    <w:p w14:paraId="5C6B0FC9"/>
    <w:p w14:paraId="1DAC0478"/>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0040101010101"/>
    <w:charset w:val="86"/>
    <w:family w:val="auto"/>
    <w:pitch w:val="default"/>
    <w:sig w:usb0="80000287" w:usb1="280F3C52" w:usb2="00000016" w:usb3="00000000" w:csb0="0004001F"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85E3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1E79C">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1523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7CD08">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1A09F">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1217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81767A"/>
    <w:multiLevelType w:val="multilevel"/>
    <w:tmpl w:val="6881767A"/>
    <w:lvl w:ilvl="0" w:tentative="0">
      <w:start w:val="1"/>
      <w:numFmt w:val="lowerLetter"/>
      <w:lvlText w:val="%1)"/>
      <w:lvlJc w:val="left"/>
      <w:pPr>
        <w:tabs>
          <w:tab w:val="left" w:pos="1155"/>
        </w:tabs>
        <w:ind w:left="1155" w:hanging="420"/>
      </w:pPr>
    </w:lvl>
    <w:lvl w:ilvl="1" w:tentative="0">
      <w:start w:val="1"/>
      <w:numFmt w:val="lowerLetter"/>
      <w:lvlText w:val="%2)"/>
      <w:lvlJc w:val="left"/>
      <w:pPr>
        <w:tabs>
          <w:tab w:val="left" w:pos="1575"/>
        </w:tabs>
        <w:ind w:left="1575" w:hanging="420"/>
      </w:pPr>
    </w:lvl>
    <w:lvl w:ilvl="2" w:tentative="0">
      <w:start w:val="1"/>
      <w:numFmt w:val="lowerRoman"/>
      <w:lvlText w:val="%3."/>
      <w:lvlJc w:val="right"/>
      <w:pPr>
        <w:tabs>
          <w:tab w:val="left" w:pos="1995"/>
        </w:tabs>
        <w:ind w:left="1995" w:hanging="420"/>
      </w:pPr>
    </w:lvl>
    <w:lvl w:ilvl="3" w:tentative="0">
      <w:start w:val="1"/>
      <w:numFmt w:val="decimal"/>
      <w:lvlText w:val="%4."/>
      <w:lvlJc w:val="left"/>
      <w:pPr>
        <w:tabs>
          <w:tab w:val="left" w:pos="2415"/>
        </w:tabs>
        <w:ind w:left="2415" w:hanging="420"/>
      </w:pPr>
    </w:lvl>
    <w:lvl w:ilvl="4" w:tentative="0">
      <w:start w:val="1"/>
      <w:numFmt w:val="lowerLetter"/>
      <w:lvlText w:val="%5)"/>
      <w:lvlJc w:val="left"/>
      <w:pPr>
        <w:tabs>
          <w:tab w:val="left" w:pos="2835"/>
        </w:tabs>
        <w:ind w:left="2835" w:hanging="420"/>
      </w:pPr>
    </w:lvl>
    <w:lvl w:ilvl="5" w:tentative="0">
      <w:start w:val="1"/>
      <w:numFmt w:val="lowerRoman"/>
      <w:lvlText w:val="%6."/>
      <w:lvlJc w:val="right"/>
      <w:pPr>
        <w:tabs>
          <w:tab w:val="left" w:pos="3255"/>
        </w:tabs>
        <w:ind w:left="3255" w:hanging="420"/>
      </w:pPr>
    </w:lvl>
    <w:lvl w:ilvl="6" w:tentative="0">
      <w:start w:val="1"/>
      <w:numFmt w:val="decimal"/>
      <w:lvlText w:val="%7."/>
      <w:lvlJc w:val="left"/>
      <w:pPr>
        <w:tabs>
          <w:tab w:val="left" w:pos="3675"/>
        </w:tabs>
        <w:ind w:left="3675" w:hanging="420"/>
      </w:pPr>
    </w:lvl>
    <w:lvl w:ilvl="7" w:tentative="0">
      <w:start w:val="1"/>
      <w:numFmt w:val="lowerLetter"/>
      <w:lvlText w:val="%8)"/>
      <w:lvlJc w:val="left"/>
      <w:pPr>
        <w:tabs>
          <w:tab w:val="left" w:pos="4095"/>
        </w:tabs>
        <w:ind w:left="4095" w:hanging="420"/>
      </w:pPr>
    </w:lvl>
    <w:lvl w:ilvl="8" w:tentative="0">
      <w:start w:val="1"/>
      <w:numFmt w:val="lowerRoman"/>
      <w:lvlText w:val="%9."/>
      <w:lvlJc w:val="right"/>
      <w:pPr>
        <w:tabs>
          <w:tab w:val="left" w:pos="4515"/>
        </w:tabs>
        <w:ind w:left="4515"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enlong.wu">
    <w15:presenceInfo w15:providerId="None" w15:userId="wenlong.wu"/>
  </w15:person>
  <w15:person w15:author="IBM">
    <w15:presenceInfo w15:providerId="None" w15:userId="IB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82846"/>
    <w:rsid w:val="1C382846"/>
    <w:rsid w:val="564F3A45"/>
    <w:rsid w:val="5FF44618"/>
    <w:rsid w:val="E97FC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color w:val="000000"/>
    </w:rPr>
  </w:style>
  <w:style w:type="paragraph" w:styleId="3">
    <w:name w:val="Closing"/>
    <w:basedOn w:val="1"/>
    <w:uiPriority w:val="0"/>
    <w:pPr>
      <w:ind w:left="100" w:leftChars="2100"/>
    </w:pPr>
    <w:rPr>
      <w:color w:val="00000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2020-02-23T14:22:00Z</dcterms:created>
  <dc:creator>Administrator</dc:creator>
  <cp:lastModifiedBy>WPS_1743096713</cp:lastModifiedBy>
  <dcterms:modified xsi:type="dcterms:W3CDTF">2025-03-28T10:30:30Z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943506ED48B84C53C609E6674BB1E6A8_42</vt:lpwstr>
  </property>
</Properties>
</file>